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378" w:rsidRDefault="00640378" w:rsidP="004C12EA"/>
    <w:tbl>
      <w:tblPr>
        <w:tblStyle w:val="Tablaconcuadrcula"/>
        <w:tblW w:w="0" w:type="auto"/>
        <w:tblLook w:val="04A0"/>
      </w:tblPr>
      <w:tblGrid>
        <w:gridCol w:w="8989"/>
        <w:gridCol w:w="4494"/>
        <w:gridCol w:w="4495"/>
      </w:tblGrid>
      <w:tr w:rsidR="004C12EA" w:rsidTr="00CD7AAB">
        <w:tc>
          <w:tcPr>
            <w:tcW w:w="8989" w:type="dxa"/>
            <w:vAlign w:val="center"/>
          </w:tcPr>
          <w:p w:rsidR="004C12EA" w:rsidRPr="004C12EA" w:rsidRDefault="004C12EA" w:rsidP="00CD7AAB">
            <w:pPr>
              <w:rPr>
                <w:b/>
                <w:sz w:val="24"/>
                <w:szCs w:val="24"/>
              </w:rPr>
            </w:pPr>
            <w:r w:rsidRPr="004C12EA">
              <w:rPr>
                <w:b/>
                <w:sz w:val="24"/>
                <w:szCs w:val="24"/>
              </w:rPr>
              <w:t>Ciclo Escolar 2011-2012</w:t>
            </w:r>
          </w:p>
        </w:tc>
        <w:tc>
          <w:tcPr>
            <w:tcW w:w="4494" w:type="dxa"/>
            <w:vAlign w:val="center"/>
          </w:tcPr>
          <w:p w:rsidR="004C12EA" w:rsidRPr="004C12EA" w:rsidRDefault="004C12EA" w:rsidP="00CD7AAB">
            <w:pPr>
              <w:rPr>
                <w:b/>
                <w:sz w:val="24"/>
                <w:szCs w:val="24"/>
              </w:rPr>
            </w:pPr>
            <w:r w:rsidRPr="004C12EA">
              <w:rPr>
                <w:b/>
                <w:sz w:val="24"/>
                <w:szCs w:val="24"/>
              </w:rPr>
              <w:t>Escuela Primaria:</w:t>
            </w:r>
          </w:p>
        </w:tc>
        <w:tc>
          <w:tcPr>
            <w:tcW w:w="4495" w:type="dxa"/>
            <w:vAlign w:val="center"/>
          </w:tcPr>
          <w:p w:rsidR="004C12EA" w:rsidRPr="004C12EA" w:rsidRDefault="004C12EA" w:rsidP="001C1C10">
            <w:pPr>
              <w:rPr>
                <w:b/>
                <w:sz w:val="24"/>
                <w:szCs w:val="24"/>
              </w:rPr>
            </w:pPr>
            <w:r w:rsidRPr="004C12EA">
              <w:rPr>
                <w:b/>
                <w:sz w:val="24"/>
                <w:szCs w:val="24"/>
              </w:rPr>
              <w:t>1ª. Vertiente/</w:t>
            </w:r>
            <w:r w:rsidR="001C1C10">
              <w:rPr>
                <w:b/>
                <w:sz w:val="24"/>
                <w:szCs w:val="24"/>
              </w:rPr>
              <w:t>2º. Periodo Escolar</w:t>
            </w:r>
          </w:p>
        </w:tc>
      </w:tr>
      <w:tr w:rsidR="004C12EA" w:rsidTr="00CD7AAB">
        <w:tc>
          <w:tcPr>
            <w:tcW w:w="8989" w:type="dxa"/>
            <w:vAlign w:val="center"/>
          </w:tcPr>
          <w:p w:rsidR="004C12EA" w:rsidRPr="004C12EA" w:rsidRDefault="004C12EA" w:rsidP="00CD7AAB">
            <w:pPr>
              <w:rPr>
                <w:sz w:val="24"/>
                <w:szCs w:val="24"/>
              </w:rPr>
            </w:pPr>
            <w:r w:rsidRPr="004C12EA">
              <w:rPr>
                <w:b/>
                <w:sz w:val="24"/>
                <w:szCs w:val="24"/>
              </w:rPr>
              <w:t>TEMÁTICA:</w:t>
            </w:r>
            <w:r w:rsidRPr="004C12EA">
              <w:rPr>
                <w:sz w:val="24"/>
                <w:szCs w:val="24"/>
              </w:rPr>
              <w:t xml:space="preserve"> Fortalecimiento del aprendizaje/Lenguaje y Comunicación</w:t>
            </w:r>
            <w:r w:rsidR="001C1C10">
              <w:rPr>
                <w:sz w:val="24"/>
                <w:szCs w:val="24"/>
              </w:rPr>
              <w:t>.</w:t>
            </w:r>
          </w:p>
        </w:tc>
        <w:tc>
          <w:tcPr>
            <w:tcW w:w="8989" w:type="dxa"/>
            <w:gridSpan w:val="2"/>
            <w:vAlign w:val="center"/>
          </w:tcPr>
          <w:p w:rsidR="004C12EA" w:rsidRPr="004C12EA" w:rsidRDefault="004C12EA" w:rsidP="001C1C10">
            <w:pPr>
              <w:rPr>
                <w:sz w:val="24"/>
                <w:szCs w:val="24"/>
              </w:rPr>
            </w:pPr>
            <w:r w:rsidRPr="004C12EA">
              <w:rPr>
                <w:b/>
                <w:sz w:val="24"/>
                <w:szCs w:val="24"/>
              </w:rPr>
              <w:t xml:space="preserve">ACTIVIDAD SUGERIDA: </w:t>
            </w:r>
            <w:r w:rsidR="001C1C10">
              <w:rPr>
                <w:sz w:val="24"/>
                <w:szCs w:val="24"/>
              </w:rPr>
              <w:t>Círculos de estudio/Estrategias de aprendizaje/Diseño y elaboración de material didáctico</w:t>
            </w:r>
          </w:p>
        </w:tc>
      </w:tr>
      <w:tr w:rsidR="004C12EA" w:rsidTr="00CD7AAB">
        <w:tc>
          <w:tcPr>
            <w:tcW w:w="17978" w:type="dxa"/>
            <w:gridSpan w:val="3"/>
            <w:vAlign w:val="center"/>
          </w:tcPr>
          <w:p w:rsidR="004C12EA" w:rsidRPr="004C12EA" w:rsidRDefault="004C12EA" w:rsidP="00CD7AAB">
            <w:pPr>
              <w:rPr>
                <w:sz w:val="24"/>
                <w:szCs w:val="24"/>
              </w:rPr>
            </w:pPr>
            <w:r w:rsidRPr="004C12EA">
              <w:rPr>
                <w:b/>
                <w:sz w:val="24"/>
                <w:szCs w:val="24"/>
              </w:rPr>
              <w:t>DIAGNÓSTICO:</w:t>
            </w:r>
            <w:r w:rsidRPr="004C12EA">
              <w:rPr>
                <w:sz w:val="24"/>
                <w:szCs w:val="24"/>
              </w:rPr>
              <w:t xml:space="preserve"> </w:t>
            </w:r>
          </w:p>
          <w:p w:rsidR="007D4832" w:rsidRPr="007D4832" w:rsidRDefault="007D4832" w:rsidP="007D4832">
            <w:pPr>
              <w:rPr>
                <w:sz w:val="24"/>
                <w:szCs w:val="24"/>
              </w:rPr>
            </w:pPr>
            <w:r w:rsidRPr="007D4832">
              <w:rPr>
                <w:sz w:val="24"/>
                <w:szCs w:val="24"/>
              </w:rPr>
              <w:t>Todos los niños, jóvenes y adultos nos comunicamos de distintas maneras, llevando a cabo infinidad de actividades, tales como reír, llorar, leer, callar, ver televisión, entre otras; por ello se dice que la comunicación humana es un proceso:</w:t>
            </w:r>
          </w:p>
          <w:p w:rsidR="007D4832" w:rsidRPr="007D4832" w:rsidRDefault="007D4832" w:rsidP="007D4832">
            <w:pPr>
              <w:pStyle w:val="Prrafodelista"/>
              <w:numPr>
                <w:ilvl w:val="0"/>
                <w:numId w:val="1"/>
              </w:numPr>
              <w:rPr>
                <w:sz w:val="24"/>
                <w:szCs w:val="24"/>
              </w:rPr>
            </w:pPr>
            <w:r w:rsidRPr="007D4832">
              <w:rPr>
                <w:sz w:val="24"/>
                <w:szCs w:val="24"/>
              </w:rPr>
              <w:t>Dinámico: porque está en continuo movimiento y no se limita a una relación Emisor ---&gt; Receptor estático, pues los roles se intercambian.</w:t>
            </w:r>
          </w:p>
          <w:p w:rsidR="007D4832" w:rsidRPr="007D4832" w:rsidRDefault="007D4832" w:rsidP="007D4832">
            <w:pPr>
              <w:pStyle w:val="Prrafodelista"/>
              <w:numPr>
                <w:ilvl w:val="0"/>
                <w:numId w:val="1"/>
              </w:numPr>
              <w:rPr>
                <w:sz w:val="24"/>
                <w:szCs w:val="24"/>
              </w:rPr>
            </w:pPr>
            <w:r w:rsidRPr="007D4832">
              <w:rPr>
                <w:sz w:val="24"/>
                <w:szCs w:val="24"/>
              </w:rPr>
              <w:t>Inevitable: Pues es imposible no comunicar, incluso el silencio comunica.</w:t>
            </w:r>
          </w:p>
          <w:p w:rsidR="007D4832" w:rsidRPr="007D4832" w:rsidRDefault="007D4832" w:rsidP="007D4832">
            <w:pPr>
              <w:pStyle w:val="Prrafodelista"/>
              <w:numPr>
                <w:ilvl w:val="0"/>
                <w:numId w:val="1"/>
              </w:numPr>
              <w:rPr>
                <w:sz w:val="24"/>
                <w:szCs w:val="24"/>
              </w:rPr>
            </w:pPr>
            <w:r w:rsidRPr="007D4832">
              <w:rPr>
                <w:sz w:val="24"/>
                <w:szCs w:val="24"/>
              </w:rPr>
              <w:t>Irreversible: porque una vez realizada, no puede regresar, borrarse o ignorarse.</w:t>
            </w:r>
          </w:p>
          <w:p w:rsidR="007D4832" w:rsidRPr="007D4832" w:rsidRDefault="007D4832" w:rsidP="007D4832">
            <w:pPr>
              <w:pStyle w:val="Prrafodelista"/>
              <w:numPr>
                <w:ilvl w:val="0"/>
                <w:numId w:val="1"/>
              </w:numPr>
              <w:rPr>
                <w:sz w:val="24"/>
                <w:szCs w:val="24"/>
              </w:rPr>
            </w:pPr>
            <w:r w:rsidRPr="007D4832">
              <w:rPr>
                <w:sz w:val="24"/>
                <w:szCs w:val="24"/>
              </w:rPr>
              <w:t>Bidireccional: porque existe una respuesta en ambas direcciones.</w:t>
            </w:r>
          </w:p>
          <w:p w:rsidR="004C12EA" w:rsidRPr="007D4832" w:rsidRDefault="007D4832" w:rsidP="007D4832">
            <w:pPr>
              <w:rPr>
                <w:sz w:val="24"/>
                <w:szCs w:val="24"/>
              </w:rPr>
            </w:pPr>
            <w:r w:rsidRPr="007D4832">
              <w:rPr>
                <w:sz w:val="24"/>
                <w:szCs w:val="24"/>
              </w:rPr>
              <w:t xml:space="preserve">Para satisfacer este proceso de comunicación, los alumnos requieren desarrollar la </w:t>
            </w:r>
            <w:proofErr w:type="spellStart"/>
            <w:r w:rsidRPr="007D4832">
              <w:rPr>
                <w:sz w:val="24"/>
                <w:szCs w:val="24"/>
              </w:rPr>
              <w:t>lecto</w:t>
            </w:r>
            <w:proofErr w:type="spellEnd"/>
            <w:r w:rsidRPr="007D4832">
              <w:rPr>
                <w:sz w:val="24"/>
                <w:szCs w:val="24"/>
              </w:rPr>
              <w:t>-escritura, siendo un principio fundamental el de la escuela, lograr que los alumnos que cursan primero, segundo y tercer grado la consoliden, y con ello transiten el desarrollo de un pensamiento crítico.</w:t>
            </w:r>
          </w:p>
        </w:tc>
      </w:tr>
      <w:tr w:rsidR="004C12EA" w:rsidTr="00CD7AAB">
        <w:tc>
          <w:tcPr>
            <w:tcW w:w="17978" w:type="dxa"/>
            <w:gridSpan w:val="3"/>
            <w:vAlign w:val="center"/>
          </w:tcPr>
          <w:p w:rsidR="004C12EA" w:rsidRPr="004C12EA" w:rsidRDefault="004C12EA" w:rsidP="00CD7AAB">
            <w:pPr>
              <w:rPr>
                <w:b/>
                <w:sz w:val="24"/>
                <w:szCs w:val="24"/>
              </w:rPr>
            </w:pPr>
            <w:r w:rsidRPr="004C12EA">
              <w:rPr>
                <w:b/>
                <w:sz w:val="24"/>
                <w:szCs w:val="24"/>
              </w:rPr>
              <w:t xml:space="preserve">OBJETIVO: </w:t>
            </w:r>
            <w:r w:rsidR="007D4832" w:rsidRPr="007D4832">
              <w:rPr>
                <w:b/>
                <w:sz w:val="24"/>
                <w:szCs w:val="24"/>
              </w:rPr>
              <w:t>Lograr que los alumnos participen en producciones orales y escritas para ser compartidas con la comunidad educativa.</w:t>
            </w:r>
          </w:p>
        </w:tc>
      </w:tr>
      <w:tr w:rsidR="004C12EA" w:rsidTr="00CD7AAB">
        <w:tc>
          <w:tcPr>
            <w:tcW w:w="17978" w:type="dxa"/>
            <w:gridSpan w:val="3"/>
            <w:vAlign w:val="center"/>
          </w:tcPr>
          <w:p w:rsidR="007D4832" w:rsidRDefault="004C12EA" w:rsidP="007D4832">
            <w:pPr>
              <w:rPr>
                <w:b/>
                <w:sz w:val="24"/>
                <w:szCs w:val="24"/>
              </w:rPr>
            </w:pPr>
            <w:r w:rsidRPr="004C12EA">
              <w:rPr>
                <w:b/>
                <w:sz w:val="24"/>
                <w:szCs w:val="24"/>
              </w:rPr>
              <w:t>APRENDIZAJES ESPERADOS:</w:t>
            </w:r>
          </w:p>
          <w:p w:rsidR="007D4832" w:rsidRPr="007D4832" w:rsidRDefault="007D4832" w:rsidP="007D4832">
            <w:pPr>
              <w:pStyle w:val="Prrafodelista"/>
              <w:numPr>
                <w:ilvl w:val="0"/>
                <w:numId w:val="5"/>
              </w:numPr>
              <w:rPr>
                <w:sz w:val="24"/>
                <w:szCs w:val="24"/>
              </w:rPr>
            </w:pPr>
            <w:r w:rsidRPr="007D4832">
              <w:rPr>
                <w:sz w:val="24"/>
                <w:szCs w:val="24"/>
              </w:rPr>
              <w:t>Identifica palabras que inician con la misma letra de su nombre.</w:t>
            </w:r>
          </w:p>
          <w:p w:rsidR="007D4832" w:rsidRPr="007D4832" w:rsidRDefault="007D4832" w:rsidP="007D4832">
            <w:pPr>
              <w:pStyle w:val="Prrafodelista"/>
              <w:numPr>
                <w:ilvl w:val="0"/>
                <w:numId w:val="2"/>
              </w:numPr>
              <w:rPr>
                <w:sz w:val="24"/>
                <w:szCs w:val="24"/>
              </w:rPr>
            </w:pPr>
            <w:r w:rsidRPr="007D4832">
              <w:rPr>
                <w:sz w:val="24"/>
                <w:szCs w:val="24"/>
              </w:rPr>
              <w:t xml:space="preserve">Establece correspondencia entre escritura y oralidad al leer palabras o frases </w:t>
            </w:r>
          </w:p>
          <w:p w:rsidR="007D4832" w:rsidRPr="007D4832" w:rsidRDefault="007D4832" w:rsidP="007D4832">
            <w:pPr>
              <w:pStyle w:val="Prrafodelista"/>
              <w:numPr>
                <w:ilvl w:val="0"/>
                <w:numId w:val="2"/>
              </w:numPr>
              <w:rPr>
                <w:sz w:val="24"/>
                <w:szCs w:val="24"/>
              </w:rPr>
            </w:pPr>
            <w:r w:rsidRPr="007D4832">
              <w:rPr>
                <w:sz w:val="24"/>
                <w:szCs w:val="24"/>
              </w:rPr>
              <w:t>Identifica letras conocidas para anticipar el contenido de un texto.</w:t>
            </w:r>
          </w:p>
          <w:p w:rsidR="007D4832" w:rsidRPr="007D4832" w:rsidRDefault="007D4832" w:rsidP="007D4832">
            <w:pPr>
              <w:pStyle w:val="Prrafodelista"/>
              <w:numPr>
                <w:ilvl w:val="0"/>
                <w:numId w:val="2"/>
              </w:numPr>
              <w:rPr>
                <w:sz w:val="24"/>
                <w:szCs w:val="24"/>
              </w:rPr>
            </w:pPr>
            <w:r w:rsidRPr="007D4832">
              <w:rPr>
                <w:sz w:val="24"/>
                <w:szCs w:val="24"/>
              </w:rPr>
              <w:t>Identifica las letras para escribir palabras determinadas.</w:t>
            </w:r>
          </w:p>
          <w:p w:rsidR="007D4832" w:rsidRPr="007D4832" w:rsidRDefault="007D4832" w:rsidP="007D4832">
            <w:pPr>
              <w:pStyle w:val="Prrafodelista"/>
              <w:numPr>
                <w:ilvl w:val="0"/>
                <w:numId w:val="2"/>
              </w:numPr>
              <w:rPr>
                <w:sz w:val="24"/>
                <w:szCs w:val="24"/>
              </w:rPr>
            </w:pPr>
            <w:r w:rsidRPr="007D4832">
              <w:rPr>
                <w:sz w:val="24"/>
                <w:szCs w:val="24"/>
              </w:rPr>
              <w:t>Identifica las palabras para escribir frases determinadas de manera convencional.</w:t>
            </w:r>
          </w:p>
          <w:p w:rsidR="007D4832" w:rsidRPr="007D4832" w:rsidRDefault="007D4832" w:rsidP="007D4832">
            <w:pPr>
              <w:pStyle w:val="Prrafodelista"/>
              <w:numPr>
                <w:ilvl w:val="0"/>
                <w:numId w:val="2"/>
              </w:numPr>
              <w:rPr>
                <w:sz w:val="24"/>
                <w:szCs w:val="24"/>
              </w:rPr>
            </w:pPr>
            <w:r w:rsidRPr="007D4832">
              <w:rPr>
                <w:sz w:val="24"/>
                <w:szCs w:val="24"/>
              </w:rPr>
              <w:t>Sigue instrucciones respetando la secuencia establecida en un proceso</w:t>
            </w:r>
          </w:p>
          <w:p w:rsidR="007D4832" w:rsidRPr="007D4832" w:rsidRDefault="007D4832" w:rsidP="007D4832">
            <w:pPr>
              <w:pStyle w:val="Prrafodelista"/>
              <w:numPr>
                <w:ilvl w:val="0"/>
                <w:numId w:val="2"/>
              </w:numPr>
              <w:rPr>
                <w:sz w:val="24"/>
                <w:szCs w:val="24"/>
              </w:rPr>
            </w:pPr>
            <w:r w:rsidRPr="007D4832">
              <w:rPr>
                <w:sz w:val="24"/>
                <w:szCs w:val="24"/>
              </w:rPr>
              <w:t>Colabora en la realización de tareas conjuntas</w:t>
            </w:r>
          </w:p>
          <w:p w:rsidR="007D4832" w:rsidRPr="007D4832" w:rsidRDefault="007D4832" w:rsidP="007D4832">
            <w:pPr>
              <w:pStyle w:val="Prrafodelista"/>
              <w:numPr>
                <w:ilvl w:val="0"/>
                <w:numId w:val="2"/>
              </w:numPr>
              <w:rPr>
                <w:sz w:val="24"/>
                <w:szCs w:val="24"/>
              </w:rPr>
            </w:pPr>
            <w:r w:rsidRPr="007D4832">
              <w:rPr>
                <w:sz w:val="24"/>
                <w:szCs w:val="24"/>
              </w:rPr>
              <w:t>Utiliza el lenguaje escrito para diferentes propósitos.</w:t>
            </w:r>
          </w:p>
          <w:p w:rsidR="004C12EA" w:rsidRPr="004C12EA" w:rsidRDefault="007D4832" w:rsidP="007D4832">
            <w:pPr>
              <w:pStyle w:val="Prrafodelista"/>
              <w:numPr>
                <w:ilvl w:val="0"/>
                <w:numId w:val="2"/>
              </w:numPr>
              <w:rPr>
                <w:sz w:val="24"/>
                <w:szCs w:val="24"/>
              </w:rPr>
            </w:pPr>
            <w:r w:rsidRPr="007D4832">
              <w:rPr>
                <w:sz w:val="24"/>
                <w:szCs w:val="24"/>
              </w:rPr>
              <w:t>Identifica y usa juegos de palabras.</w:t>
            </w:r>
          </w:p>
        </w:tc>
      </w:tr>
    </w:tbl>
    <w:p w:rsidR="004C12EA" w:rsidRDefault="004C12EA" w:rsidP="004C12EA"/>
    <w:p w:rsidR="004C12EA" w:rsidRDefault="004C12EA">
      <w:r>
        <w:br w:type="page"/>
      </w:r>
    </w:p>
    <w:p w:rsidR="004C12EA" w:rsidRDefault="004C12EA" w:rsidP="004C12EA"/>
    <w:p w:rsidR="00884E2D" w:rsidRDefault="00884E2D" w:rsidP="004C12EA"/>
    <w:tbl>
      <w:tblPr>
        <w:tblStyle w:val="Tablaconcuadrcula"/>
        <w:tblW w:w="0" w:type="auto"/>
        <w:tblLook w:val="04A0"/>
      </w:tblPr>
      <w:tblGrid>
        <w:gridCol w:w="1652"/>
        <w:gridCol w:w="5913"/>
        <w:gridCol w:w="1846"/>
        <w:gridCol w:w="1688"/>
        <w:gridCol w:w="1828"/>
        <w:gridCol w:w="1699"/>
        <w:gridCol w:w="1729"/>
        <w:gridCol w:w="1699"/>
      </w:tblGrid>
      <w:tr w:rsidR="002378EF" w:rsidRPr="00884E2D" w:rsidTr="00CD7AAB">
        <w:tc>
          <w:tcPr>
            <w:tcW w:w="9464" w:type="dxa"/>
            <w:gridSpan w:val="3"/>
            <w:vAlign w:val="center"/>
          </w:tcPr>
          <w:p w:rsidR="002378EF" w:rsidRPr="00884E2D" w:rsidRDefault="002378EF" w:rsidP="002378EF">
            <w:pPr>
              <w:jc w:val="center"/>
              <w:rPr>
                <w:b/>
                <w:sz w:val="24"/>
                <w:szCs w:val="24"/>
              </w:rPr>
            </w:pPr>
            <w:r w:rsidRPr="00884E2D">
              <w:rPr>
                <w:b/>
                <w:sz w:val="24"/>
                <w:szCs w:val="24"/>
              </w:rPr>
              <w:t>PROGRAMACIÓN</w:t>
            </w:r>
          </w:p>
        </w:tc>
        <w:tc>
          <w:tcPr>
            <w:tcW w:w="3544" w:type="dxa"/>
            <w:gridSpan w:val="2"/>
            <w:vAlign w:val="center"/>
          </w:tcPr>
          <w:p w:rsidR="002378EF" w:rsidRPr="00884E2D" w:rsidRDefault="002378EF" w:rsidP="002378EF">
            <w:pPr>
              <w:jc w:val="center"/>
              <w:rPr>
                <w:b/>
                <w:sz w:val="24"/>
                <w:szCs w:val="24"/>
              </w:rPr>
            </w:pPr>
            <w:r w:rsidRPr="00884E2D">
              <w:rPr>
                <w:b/>
                <w:sz w:val="24"/>
                <w:szCs w:val="24"/>
              </w:rPr>
              <w:t>IMPLEMENTACIÓN</w:t>
            </w:r>
          </w:p>
        </w:tc>
        <w:tc>
          <w:tcPr>
            <w:tcW w:w="1701" w:type="dxa"/>
            <w:vMerge w:val="restart"/>
            <w:vAlign w:val="center"/>
          </w:tcPr>
          <w:p w:rsidR="002378EF" w:rsidRPr="00884E2D" w:rsidRDefault="002378EF" w:rsidP="002378EF">
            <w:pPr>
              <w:jc w:val="center"/>
              <w:rPr>
                <w:b/>
                <w:sz w:val="24"/>
                <w:szCs w:val="24"/>
              </w:rPr>
            </w:pPr>
            <w:r w:rsidRPr="00884E2D">
              <w:rPr>
                <w:b/>
                <w:sz w:val="24"/>
                <w:szCs w:val="24"/>
              </w:rPr>
              <w:t>SEGUIMIENTO</w:t>
            </w:r>
          </w:p>
        </w:tc>
        <w:tc>
          <w:tcPr>
            <w:tcW w:w="3269" w:type="dxa"/>
            <w:gridSpan w:val="2"/>
            <w:vAlign w:val="center"/>
          </w:tcPr>
          <w:p w:rsidR="002378EF" w:rsidRPr="00884E2D" w:rsidRDefault="002378EF" w:rsidP="002378EF">
            <w:pPr>
              <w:jc w:val="center"/>
              <w:rPr>
                <w:b/>
                <w:sz w:val="24"/>
                <w:szCs w:val="24"/>
              </w:rPr>
            </w:pPr>
            <w:r w:rsidRPr="00884E2D">
              <w:rPr>
                <w:b/>
                <w:sz w:val="24"/>
                <w:szCs w:val="24"/>
              </w:rPr>
              <w:t>EVALUACIÓN</w:t>
            </w:r>
          </w:p>
        </w:tc>
      </w:tr>
      <w:tr w:rsidR="002378EF" w:rsidRPr="00884E2D" w:rsidTr="002378EF">
        <w:tc>
          <w:tcPr>
            <w:tcW w:w="1668" w:type="dxa"/>
            <w:vAlign w:val="center"/>
          </w:tcPr>
          <w:p w:rsidR="002378EF" w:rsidRPr="00884E2D" w:rsidRDefault="002378EF" w:rsidP="002378EF">
            <w:pPr>
              <w:jc w:val="center"/>
              <w:rPr>
                <w:b/>
                <w:sz w:val="24"/>
                <w:szCs w:val="24"/>
              </w:rPr>
            </w:pPr>
            <w:r w:rsidRPr="00884E2D">
              <w:rPr>
                <w:b/>
                <w:sz w:val="24"/>
                <w:szCs w:val="24"/>
              </w:rPr>
              <w:t>META</w:t>
            </w:r>
          </w:p>
        </w:tc>
        <w:tc>
          <w:tcPr>
            <w:tcW w:w="6095" w:type="dxa"/>
            <w:vAlign w:val="center"/>
          </w:tcPr>
          <w:p w:rsidR="002378EF" w:rsidRPr="00884E2D" w:rsidRDefault="002378EF" w:rsidP="002378EF">
            <w:pPr>
              <w:jc w:val="center"/>
              <w:rPr>
                <w:b/>
                <w:sz w:val="24"/>
                <w:szCs w:val="24"/>
              </w:rPr>
            </w:pPr>
            <w:r w:rsidRPr="00884E2D">
              <w:rPr>
                <w:b/>
                <w:sz w:val="24"/>
                <w:szCs w:val="24"/>
              </w:rPr>
              <w:t>ACTIVIDAD</w:t>
            </w:r>
          </w:p>
        </w:tc>
        <w:tc>
          <w:tcPr>
            <w:tcW w:w="1701" w:type="dxa"/>
            <w:vAlign w:val="center"/>
          </w:tcPr>
          <w:p w:rsidR="002378EF" w:rsidRPr="00884E2D" w:rsidRDefault="002378EF" w:rsidP="002378EF">
            <w:pPr>
              <w:jc w:val="center"/>
              <w:rPr>
                <w:b/>
                <w:sz w:val="24"/>
                <w:szCs w:val="24"/>
              </w:rPr>
            </w:pPr>
            <w:r w:rsidRPr="00884E2D">
              <w:rPr>
                <w:b/>
                <w:sz w:val="24"/>
                <w:szCs w:val="24"/>
              </w:rPr>
              <w:t>TEMPORALIDAD</w:t>
            </w:r>
          </w:p>
          <w:p w:rsidR="00D3719F" w:rsidRPr="00884E2D" w:rsidRDefault="00705377" w:rsidP="00884E2D">
            <w:pPr>
              <w:jc w:val="center"/>
              <w:rPr>
                <w:sz w:val="24"/>
                <w:szCs w:val="24"/>
              </w:rPr>
            </w:pPr>
            <w:r w:rsidRPr="00884E2D">
              <w:rPr>
                <w:sz w:val="24"/>
                <w:szCs w:val="24"/>
              </w:rPr>
              <w:t>2.35</w:t>
            </w:r>
            <w:r w:rsidR="00D3719F" w:rsidRPr="00884E2D">
              <w:rPr>
                <w:sz w:val="24"/>
                <w:szCs w:val="24"/>
              </w:rPr>
              <w:t xml:space="preserve"> h</w:t>
            </w:r>
            <w:r w:rsidR="00884E2D">
              <w:rPr>
                <w:sz w:val="24"/>
                <w:szCs w:val="24"/>
              </w:rPr>
              <w:t>rs.</w:t>
            </w:r>
            <w:r w:rsidR="00D3719F" w:rsidRPr="00884E2D">
              <w:rPr>
                <w:sz w:val="24"/>
                <w:szCs w:val="24"/>
              </w:rPr>
              <w:t xml:space="preserve"> aprox.</w:t>
            </w:r>
          </w:p>
        </w:tc>
        <w:tc>
          <w:tcPr>
            <w:tcW w:w="1701" w:type="dxa"/>
            <w:vAlign w:val="center"/>
          </w:tcPr>
          <w:p w:rsidR="002378EF" w:rsidRPr="00884E2D" w:rsidRDefault="002378EF" w:rsidP="002378EF">
            <w:pPr>
              <w:jc w:val="center"/>
              <w:rPr>
                <w:b/>
                <w:sz w:val="24"/>
                <w:szCs w:val="24"/>
              </w:rPr>
            </w:pPr>
            <w:r w:rsidRPr="00884E2D">
              <w:rPr>
                <w:b/>
                <w:sz w:val="24"/>
                <w:szCs w:val="24"/>
              </w:rPr>
              <w:t>PRODUCTO ESPERADO</w:t>
            </w:r>
          </w:p>
        </w:tc>
        <w:tc>
          <w:tcPr>
            <w:tcW w:w="1843" w:type="dxa"/>
            <w:vAlign w:val="center"/>
          </w:tcPr>
          <w:p w:rsidR="002378EF" w:rsidRPr="00884E2D" w:rsidRDefault="002378EF" w:rsidP="002378EF">
            <w:pPr>
              <w:jc w:val="center"/>
              <w:rPr>
                <w:b/>
                <w:sz w:val="24"/>
                <w:szCs w:val="24"/>
              </w:rPr>
            </w:pPr>
            <w:r w:rsidRPr="00884E2D">
              <w:rPr>
                <w:b/>
                <w:sz w:val="24"/>
                <w:szCs w:val="24"/>
              </w:rPr>
              <w:t>EVIDENCIA</w:t>
            </w:r>
          </w:p>
        </w:tc>
        <w:tc>
          <w:tcPr>
            <w:tcW w:w="1701" w:type="dxa"/>
            <w:vMerge/>
            <w:vAlign w:val="center"/>
          </w:tcPr>
          <w:p w:rsidR="002378EF" w:rsidRPr="00884E2D" w:rsidRDefault="002378EF" w:rsidP="002378EF">
            <w:pPr>
              <w:jc w:val="center"/>
              <w:rPr>
                <w:b/>
                <w:sz w:val="24"/>
                <w:szCs w:val="24"/>
              </w:rPr>
            </w:pPr>
          </w:p>
        </w:tc>
        <w:tc>
          <w:tcPr>
            <w:tcW w:w="1559" w:type="dxa"/>
            <w:vAlign w:val="center"/>
          </w:tcPr>
          <w:p w:rsidR="002378EF" w:rsidRPr="00884E2D" w:rsidRDefault="002378EF" w:rsidP="002378EF">
            <w:pPr>
              <w:jc w:val="center"/>
              <w:rPr>
                <w:b/>
                <w:sz w:val="24"/>
                <w:szCs w:val="24"/>
              </w:rPr>
            </w:pPr>
            <w:r w:rsidRPr="00884E2D">
              <w:rPr>
                <w:b/>
                <w:sz w:val="24"/>
                <w:szCs w:val="24"/>
              </w:rPr>
              <w:t>INSTRUMENTO</w:t>
            </w:r>
          </w:p>
        </w:tc>
        <w:tc>
          <w:tcPr>
            <w:tcW w:w="1710" w:type="dxa"/>
            <w:vAlign w:val="center"/>
          </w:tcPr>
          <w:p w:rsidR="002378EF" w:rsidRPr="00884E2D" w:rsidRDefault="002378EF" w:rsidP="002378EF">
            <w:pPr>
              <w:jc w:val="center"/>
              <w:rPr>
                <w:b/>
                <w:sz w:val="24"/>
                <w:szCs w:val="24"/>
              </w:rPr>
            </w:pPr>
            <w:r w:rsidRPr="00884E2D">
              <w:rPr>
                <w:b/>
                <w:sz w:val="24"/>
                <w:szCs w:val="24"/>
              </w:rPr>
              <w:t>RESULTADO</w:t>
            </w:r>
          </w:p>
        </w:tc>
      </w:tr>
      <w:tr w:rsidR="003E0672" w:rsidRPr="00884E2D" w:rsidTr="002378EF">
        <w:tc>
          <w:tcPr>
            <w:tcW w:w="1668" w:type="dxa"/>
            <w:vMerge w:val="restart"/>
            <w:vAlign w:val="center"/>
          </w:tcPr>
          <w:p w:rsidR="003E0672" w:rsidRPr="00884E2D" w:rsidRDefault="003E0672" w:rsidP="005C5EB0">
            <w:pPr>
              <w:rPr>
                <w:sz w:val="24"/>
                <w:szCs w:val="24"/>
              </w:rPr>
            </w:pPr>
            <w:r w:rsidRPr="00884E2D">
              <w:rPr>
                <w:sz w:val="24"/>
                <w:szCs w:val="24"/>
              </w:rPr>
              <w:t>Que el 80% de los alumnos consoliden un método que les permita acceder a la escritura</w:t>
            </w:r>
          </w:p>
        </w:tc>
        <w:tc>
          <w:tcPr>
            <w:tcW w:w="6095" w:type="dxa"/>
            <w:vAlign w:val="center"/>
          </w:tcPr>
          <w:p w:rsidR="003E0672" w:rsidRPr="00884E2D" w:rsidRDefault="003E0672" w:rsidP="007D4832">
            <w:pPr>
              <w:rPr>
                <w:b/>
                <w:sz w:val="24"/>
                <w:szCs w:val="24"/>
              </w:rPr>
            </w:pPr>
            <w:r w:rsidRPr="00884E2D">
              <w:rPr>
                <w:b/>
                <w:sz w:val="24"/>
                <w:szCs w:val="24"/>
              </w:rPr>
              <w:t>Espacio de indagación-diálogo-reflexión: La importancia de mi nombre</w:t>
            </w:r>
          </w:p>
          <w:p w:rsidR="003E0672" w:rsidRPr="00884E2D" w:rsidRDefault="003E0672" w:rsidP="007D4832">
            <w:pPr>
              <w:rPr>
                <w:b/>
                <w:sz w:val="24"/>
                <w:szCs w:val="24"/>
              </w:rPr>
            </w:pPr>
            <w:r w:rsidRPr="00884E2D">
              <w:rPr>
                <w:b/>
                <w:sz w:val="24"/>
                <w:szCs w:val="24"/>
              </w:rPr>
              <w:t xml:space="preserve">Indagar y reflexionar: </w:t>
            </w:r>
          </w:p>
          <w:p w:rsidR="003E0672" w:rsidRPr="00884E2D" w:rsidRDefault="003E0672" w:rsidP="007D4832">
            <w:pPr>
              <w:rPr>
                <w:sz w:val="24"/>
                <w:szCs w:val="24"/>
              </w:rPr>
            </w:pPr>
            <w:r w:rsidRPr="00884E2D">
              <w:rPr>
                <w:sz w:val="24"/>
                <w:szCs w:val="24"/>
              </w:rPr>
              <w:t>¿Por qué me llamo…? En qué papeles he visto escrito mi nombre</w:t>
            </w:r>
            <w:proofErr w:type="gramStart"/>
            <w:r w:rsidRPr="00884E2D">
              <w:rPr>
                <w:sz w:val="24"/>
                <w:szCs w:val="24"/>
              </w:rPr>
              <w:t>?</w:t>
            </w:r>
            <w:proofErr w:type="gramEnd"/>
            <w:r w:rsidRPr="00884E2D">
              <w:rPr>
                <w:sz w:val="24"/>
                <w:szCs w:val="24"/>
              </w:rPr>
              <w:t>,  ¿Para qué me sirve escribir mi nombre?, ¿Mi nombre inicia con la letra …? Reconozco las letras que conforman mi nombre</w:t>
            </w:r>
            <w:proofErr w:type="gramStart"/>
            <w:r w:rsidRPr="00884E2D">
              <w:rPr>
                <w:sz w:val="24"/>
                <w:szCs w:val="24"/>
              </w:rPr>
              <w:t>?</w:t>
            </w:r>
            <w:proofErr w:type="gramEnd"/>
            <w:r w:rsidRPr="00884E2D">
              <w:rPr>
                <w:sz w:val="24"/>
                <w:szCs w:val="24"/>
              </w:rPr>
              <w:t>, ¿Cómo suena mi nombre?</w:t>
            </w:r>
          </w:p>
        </w:tc>
        <w:tc>
          <w:tcPr>
            <w:tcW w:w="1701" w:type="dxa"/>
            <w:vAlign w:val="center"/>
          </w:tcPr>
          <w:p w:rsidR="003E0672" w:rsidRPr="00884E2D" w:rsidRDefault="003E0672" w:rsidP="002378EF">
            <w:pPr>
              <w:jc w:val="center"/>
              <w:rPr>
                <w:sz w:val="24"/>
                <w:szCs w:val="24"/>
              </w:rPr>
            </w:pPr>
            <w:r w:rsidRPr="00884E2D">
              <w:rPr>
                <w:sz w:val="24"/>
                <w:szCs w:val="24"/>
              </w:rPr>
              <w:t>40 minutos</w:t>
            </w:r>
          </w:p>
        </w:tc>
        <w:tc>
          <w:tcPr>
            <w:tcW w:w="1701" w:type="dxa"/>
            <w:vMerge w:val="restart"/>
            <w:vAlign w:val="center"/>
          </w:tcPr>
          <w:p w:rsidR="003E0672" w:rsidRPr="009959EE" w:rsidRDefault="003E0672" w:rsidP="009959EE">
            <w:pPr>
              <w:pStyle w:val="Prrafodelista"/>
              <w:numPr>
                <w:ilvl w:val="0"/>
                <w:numId w:val="11"/>
              </w:numPr>
              <w:rPr>
                <w:sz w:val="24"/>
                <w:szCs w:val="24"/>
              </w:rPr>
            </w:pPr>
            <w:r w:rsidRPr="009959EE">
              <w:rPr>
                <w:sz w:val="24"/>
                <w:szCs w:val="24"/>
              </w:rPr>
              <w:t>Portada de cuaderno.</w:t>
            </w:r>
          </w:p>
        </w:tc>
        <w:tc>
          <w:tcPr>
            <w:tcW w:w="1843" w:type="dxa"/>
            <w:vMerge w:val="restart"/>
            <w:vAlign w:val="center"/>
          </w:tcPr>
          <w:p w:rsidR="003E0672" w:rsidRPr="00884E2D" w:rsidRDefault="003E0672" w:rsidP="003E0672">
            <w:pPr>
              <w:pStyle w:val="Prrafodelista"/>
              <w:numPr>
                <w:ilvl w:val="0"/>
                <w:numId w:val="6"/>
              </w:numPr>
              <w:rPr>
                <w:sz w:val="24"/>
                <w:szCs w:val="24"/>
              </w:rPr>
            </w:pPr>
            <w:r w:rsidRPr="00884E2D">
              <w:rPr>
                <w:sz w:val="24"/>
                <w:szCs w:val="24"/>
              </w:rPr>
              <w:t>Lista de asistencia.</w:t>
            </w:r>
          </w:p>
          <w:p w:rsidR="003E0672" w:rsidRPr="00884E2D" w:rsidRDefault="003E0672" w:rsidP="003E0672">
            <w:pPr>
              <w:pStyle w:val="Prrafodelista"/>
              <w:numPr>
                <w:ilvl w:val="0"/>
                <w:numId w:val="6"/>
              </w:numPr>
              <w:rPr>
                <w:sz w:val="24"/>
                <w:szCs w:val="24"/>
              </w:rPr>
            </w:pPr>
            <w:r w:rsidRPr="00884E2D">
              <w:rPr>
                <w:sz w:val="24"/>
                <w:szCs w:val="24"/>
              </w:rPr>
              <w:t>Producto realizado.</w:t>
            </w:r>
          </w:p>
        </w:tc>
        <w:tc>
          <w:tcPr>
            <w:tcW w:w="1701" w:type="dxa"/>
            <w:vMerge w:val="restart"/>
            <w:vAlign w:val="center"/>
          </w:tcPr>
          <w:p w:rsidR="003E0672" w:rsidRPr="00884E2D" w:rsidRDefault="003E0672" w:rsidP="003E0672">
            <w:pPr>
              <w:pStyle w:val="Prrafodelista"/>
              <w:numPr>
                <w:ilvl w:val="0"/>
                <w:numId w:val="6"/>
              </w:numPr>
              <w:rPr>
                <w:sz w:val="24"/>
                <w:szCs w:val="24"/>
              </w:rPr>
            </w:pPr>
            <w:r w:rsidRPr="00884E2D">
              <w:rPr>
                <w:sz w:val="24"/>
                <w:szCs w:val="24"/>
              </w:rPr>
              <w:t>Dos círculos de estudio.</w:t>
            </w:r>
          </w:p>
          <w:p w:rsidR="003E0672" w:rsidRPr="00884E2D" w:rsidRDefault="003E0672" w:rsidP="003E0672">
            <w:pPr>
              <w:pStyle w:val="Prrafodelista"/>
              <w:numPr>
                <w:ilvl w:val="0"/>
                <w:numId w:val="6"/>
              </w:numPr>
              <w:rPr>
                <w:sz w:val="24"/>
                <w:szCs w:val="24"/>
              </w:rPr>
            </w:pPr>
            <w:r w:rsidRPr="00884E2D">
              <w:rPr>
                <w:sz w:val="24"/>
                <w:szCs w:val="24"/>
              </w:rPr>
              <w:t>Una sesiones por semana.</w:t>
            </w:r>
          </w:p>
        </w:tc>
        <w:tc>
          <w:tcPr>
            <w:tcW w:w="1559" w:type="dxa"/>
            <w:vMerge w:val="restart"/>
            <w:vAlign w:val="center"/>
          </w:tcPr>
          <w:p w:rsidR="003E0672" w:rsidRPr="009959EE" w:rsidRDefault="003E0672" w:rsidP="009959EE">
            <w:pPr>
              <w:pStyle w:val="Prrafodelista"/>
              <w:numPr>
                <w:ilvl w:val="0"/>
                <w:numId w:val="12"/>
              </w:numPr>
              <w:jc w:val="center"/>
              <w:rPr>
                <w:sz w:val="24"/>
                <w:szCs w:val="24"/>
              </w:rPr>
            </w:pPr>
            <w:r w:rsidRPr="009959EE">
              <w:rPr>
                <w:sz w:val="24"/>
                <w:szCs w:val="24"/>
              </w:rPr>
              <w:t>Bitácora.</w:t>
            </w:r>
          </w:p>
        </w:tc>
        <w:tc>
          <w:tcPr>
            <w:tcW w:w="1710" w:type="dxa"/>
            <w:vMerge w:val="restart"/>
            <w:vAlign w:val="center"/>
          </w:tcPr>
          <w:p w:rsidR="003E0672" w:rsidRPr="00884E2D" w:rsidRDefault="003E0672" w:rsidP="00930D4E">
            <w:pPr>
              <w:rPr>
                <w:sz w:val="24"/>
                <w:szCs w:val="24"/>
              </w:rPr>
            </w:pPr>
            <w:r w:rsidRPr="00884E2D">
              <w:rPr>
                <w:sz w:val="24"/>
                <w:szCs w:val="24"/>
              </w:rPr>
              <w:t>Verificar que cada alumno logre la escritura de su nombre.</w:t>
            </w:r>
          </w:p>
        </w:tc>
      </w:tr>
      <w:tr w:rsidR="003E0672" w:rsidRPr="00884E2D" w:rsidTr="002378EF">
        <w:tc>
          <w:tcPr>
            <w:tcW w:w="1668" w:type="dxa"/>
            <w:vMerge/>
            <w:vAlign w:val="center"/>
          </w:tcPr>
          <w:p w:rsidR="003E0672" w:rsidRPr="00884E2D" w:rsidRDefault="003E0672" w:rsidP="002378EF">
            <w:pPr>
              <w:rPr>
                <w:sz w:val="24"/>
                <w:szCs w:val="24"/>
              </w:rPr>
            </w:pPr>
          </w:p>
        </w:tc>
        <w:tc>
          <w:tcPr>
            <w:tcW w:w="6095" w:type="dxa"/>
            <w:vAlign w:val="center"/>
          </w:tcPr>
          <w:p w:rsidR="003E0672" w:rsidRPr="00884E2D" w:rsidRDefault="003E0672" w:rsidP="00930D4E">
            <w:pPr>
              <w:rPr>
                <w:sz w:val="24"/>
                <w:szCs w:val="24"/>
              </w:rPr>
            </w:pPr>
            <w:r w:rsidRPr="00884E2D">
              <w:rPr>
                <w:sz w:val="24"/>
                <w:szCs w:val="24"/>
              </w:rPr>
              <w:t>A partir de lo socializado, el maestro entrega a cada alumno tarjetas con su nombre.</w:t>
            </w:r>
          </w:p>
        </w:tc>
        <w:tc>
          <w:tcPr>
            <w:tcW w:w="1701" w:type="dxa"/>
            <w:vAlign w:val="center"/>
          </w:tcPr>
          <w:p w:rsidR="003E0672" w:rsidRPr="00884E2D" w:rsidRDefault="003E0672" w:rsidP="002378EF">
            <w:pPr>
              <w:jc w:val="center"/>
              <w:rPr>
                <w:sz w:val="24"/>
                <w:szCs w:val="24"/>
              </w:rPr>
            </w:pPr>
            <w:r w:rsidRPr="00884E2D">
              <w:rPr>
                <w:sz w:val="24"/>
                <w:szCs w:val="24"/>
              </w:rPr>
              <w:t>15 minutos</w:t>
            </w:r>
          </w:p>
        </w:tc>
        <w:tc>
          <w:tcPr>
            <w:tcW w:w="1701" w:type="dxa"/>
            <w:vMerge/>
            <w:vAlign w:val="center"/>
          </w:tcPr>
          <w:p w:rsidR="003E0672" w:rsidRPr="00884E2D" w:rsidRDefault="003E0672" w:rsidP="002378EF">
            <w:pPr>
              <w:jc w:val="center"/>
              <w:rPr>
                <w:sz w:val="24"/>
                <w:szCs w:val="24"/>
              </w:rPr>
            </w:pPr>
          </w:p>
        </w:tc>
        <w:tc>
          <w:tcPr>
            <w:tcW w:w="1843" w:type="dxa"/>
            <w:vMerge/>
            <w:vAlign w:val="center"/>
          </w:tcPr>
          <w:p w:rsidR="003E0672" w:rsidRPr="00884E2D" w:rsidRDefault="003E0672" w:rsidP="00CD7AAB">
            <w:pPr>
              <w:jc w:val="center"/>
              <w:rPr>
                <w:sz w:val="24"/>
                <w:szCs w:val="24"/>
              </w:rPr>
            </w:pPr>
          </w:p>
        </w:tc>
        <w:tc>
          <w:tcPr>
            <w:tcW w:w="1701" w:type="dxa"/>
            <w:vMerge/>
            <w:vAlign w:val="center"/>
          </w:tcPr>
          <w:p w:rsidR="003E0672" w:rsidRPr="00884E2D" w:rsidRDefault="003E0672" w:rsidP="005C5EB0">
            <w:pPr>
              <w:jc w:val="center"/>
              <w:rPr>
                <w:sz w:val="24"/>
                <w:szCs w:val="24"/>
              </w:rPr>
            </w:pPr>
          </w:p>
        </w:tc>
        <w:tc>
          <w:tcPr>
            <w:tcW w:w="1559" w:type="dxa"/>
            <w:vMerge/>
            <w:vAlign w:val="center"/>
          </w:tcPr>
          <w:p w:rsidR="003E0672" w:rsidRPr="00884E2D" w:rsidRDefault="003E0672" w:rsidP="002378EF">
            <w:pPr>
              <w:jc w:val="center"/>
              <w:rPr>
                <w:b/>
                <w:sz w:val="24"/>
                <w:szCs w:val="24"/>
              </w:rPr>
            </w:pPr>
          </w:p>
        </w:tc>
        <w:tc>
          <w:tcPr>
            <w:tcW w:w="1710" w:type="dxa"/>
            <w:vMerge/>
            <w:vAlign w:val="center"/>
          </w:tcPr>
          <w:p w:rsidR="003E0672" w:rsidRPr="00884E2D" w:rsidRDefault="003E0672" w:rsidP="002378EF">
            <w:pPr>
              <w:jc w:val="center"/>
              <w:rPr>
                <w:b/>
                <w:sz w:val="24"/>
                <w:szCs w:val="24"/>
              </w:rPr>
            </w:pPr>
          </w:p>
        </w:tc>
      </w:tr>
      <w:tr w:rsidR="003E0672" w:rsidRPr="00884E2D" w:rsidTr="002378EF">
        <w:tc>
          <w:tcPr>
            <w:tcW w:w="1668" w:type="dxa"/>
            <w:vMerge/>
            <w:vAlign w:val="center"/>
          </w:tcPr>
          <w:p w:rsidR="003E0672" w:rsidRPr="00884E2D" w:rsidRDefault="003E0672" w:rsidP="002378EF">
            <w:pPr>
              <w:rPr>
                <w:sz w:val="24"/>
                <w:szCs w:val="24"/>
              </w:rPr>
            </w:pPr>
          </w:p>
        </w:tc>
        <w:tc>
          <w:tcPr>
            <w:tcW w:w="6095" w:type="dxa"/>
            <w:vAlign w:val="center"/>
          </w:tcPr>
          <w:p w:rsidR="003E0672" w:rsidRPr="00884E2D" w:rsidRDefault="003E0672" w:rsidP="00930D4E">
            <w:pPr>
              <w:rPr>
                <w:sz w:val="24"/>
                <w:szCs w:val="24"/>
              </w:rPr>
            </w:pPr>
            <w:r w:rsidRPr="00884E2D">
              <w:rPr>
                <w:sz w:val="24"/>
                <w:szCs w:val="24"/>
              </w:rPr>
              <w:t>En pares los alumnos buscarán en diferentes portadores de texto (periódicos, libros, cuentos y revistas), cada una de las letras que conforman su nombre, de diferentes tamaños, tipos, en mayúsculas y minúsculas para recortarlos, ordenarlos y pegarlos.</w:t>
            </w:r>
          </w:p>
        </w:tc>
        <w:tc>
          <w:tcPr>
            <w:tcW w:w="1701" w:type="dxa"/>
            <w:vAlign w:val="center"/>
          </w:tcPr>
          <w:p w:rsidR="003E0672" w:rsidRPr="00884E2D" w:rsidRDefault="003E0672" w:rsidP="002378EF">
            <w:pPr>
              <w:jc w:val="center"/>
              <w:rPr>
                <w:sz w:val="24"/>
                <w:szCs w:val="24"/>
              </w:rPr>
            </w:pPr>
            <w:r w:rsidRPr="00884E2D">
              <w:rPr>
                <w:sz w:val="24"/>
                <w:szCs w:val="24"/>
              </w:rPr>
              <w:t>60 minutos</w:t>
            </w:r>
          </w:p>
        </w:tc>
        <w:tc>
          <w:tcPr>
            <w:tcW w:w="1701" w:type="dxa"/>
            <w:vMerge/>
            <w:vAlign w:val="center"/>
          </w:tcPr>
          <w:p w:rsidR="003E0672" w:rsidRPr="00884E2D" w:rsidRDefault="003E0672" w:rsidP="002378EF">
            <w:pPr>
              <w:jc w:val="center"/>
              <w:rPr>
                <w:b/>
                <w:sz w:val="24"/>
                <w:szCs w:val="24"/>
              </w:rPr>
            </w:pPr>
          </w:p>
        </w:tc>
        <w:tc>
          <w:tcPr>
            <w:tcW w:w="1843" w:type="dxa"/>
            <w:vMerge/>
            <w:vAlign w:val="center"/>
          </w:tcPr>
          <w:p w:rsidR="003E0672" w:rsidRPr="00884E2D" w:rsidRDefault="003E0672" w:rsidP="002378EF">
            <w:pPr>
              <w:jc w:val="center"/>
              <w:rPr>
                <w:b/>
                <w:sz w:val="24"/>
                <w:szCs w:val="24"/>
              </w:rPr>
            </w:pPr>
          </w:p>
        </w:tc>
        <w:tc>
          <w:tcPr>
            <w:tcW w:w="1701" w:type="dxa"/>
            <w:vMerge/>
            <w:vAlign w:val="center"/>
          </w:tcPr>
          <w:p w:rsidR="003E0672" w:rsidRPr="00884E2D" w:rsidRDefault="003E0672" w:rsidP="002378EF">
            <w:pPr>
              <w:jc w:val="center"/>
              <w:rPr>
                <w:b/>
                <w:sz w:val="24"/>
                <w:szCs w:val="24"/>
              </w:rPr>
            </w:pPr>
          </w:p>
        </w:tc>
        <w:tc>
          <w:tcPr>
            <w:tcW w:w="1559" w:type="dxa"/>
            <w:vMerge/>
            <w:vAlign w:val="center"/>
          </w:tcPr>
          <w:p w:rsidR="003E0672" w:rsidRPr="00884E2D" w:rsidRDefault="003E0672" w:rsidP="002378EF">
            <w:pPr>
              <w:jc w:val="center"/>
              <w:rPr>
                <w:b/>
                <w:sz w:val="24"/>
                <w:szCs w:val="24"/>
              </w:rPr>
            </w:pPr>
          </w:p>
        </w:tc>
        <w:tc>
          <w:tcPr>
            <w:tcW w:w="1710" w:type="dxa"/>
            <w:vMerge/>
            <w:vAlign w:val="center"/>
          </w:tcPr>
          <w:p w:rsidR="003E0672" w:rsidRPr="00884E2D" w:rsidRDefault="003E0672" w:rsidP="002378EF">
            <w:pPr>
              <w:jc w:val="center"/>
              <w:rPr>
                <w:b/>
                <w:sz w:val="24"/>
                <w:szCs w:val="24"/>
              </w:rPr>
            </w:pPr>
          </w:p>
        </w:tc>
      </w:tr>
      <w:tr w:rsidR="003E0672" w:rsidRPr="00884E2D" w:rsidTr="002378EF">
        <w:tc>
          <w:tcPr>
            <w:tcW w:w="1668" w:type="dxa"/>
            <w:vMerge/>
            <w:vAlign w:val="center"/>
          </w:tcPr>
          <w:p w:rsidR="003E0672" w:rsidRPr="00884E2D" w:rsidRDefault="003E0672" w:rsidP="002378EF">
            <w:pPr>
              <w:rPr>
                <w:sz w:val="24"/>
                <w:szCs w:val="24"/>
              </w:rPr>
            </w:pPr>
          </w:p>
        </w:tc>
        <w:tc>
          <w:tcPr>
            <w:tcW w:w="6095" w:type="dxa"/>
            <w:vAlign w:val="center"/>
          </w:tcPr>
          <w:p w:rsidR="003E0672" w:rsidRPr="00884E2D" w:rsidRDefault="003E0672" w:rsidP="00930D4E">
            <w:pPr>
              <w:rPr>
                <w:sz w:val="24"/>
                <w:szCs w:val="24"/>
              </w:rPr>
            </w:pPr>
            <w:r w:rsidRPr="00884E2D">
              <w:rPr>
                <w:sz w:val="24"/>
                <w:szCs w:val="24"/>
              </w:rPr>
              <w:t>Con ellos elaborarán una portada para su cuaderno.</w:t>
            </w:r>
          </w:p>
        </w:tc>
        <w:tc>
          <w:tcPr>
            <w:tcW w:w="1701" w:type="dxa"/>
            <w:vAlign w:val="center"/>
          </w:tcPr>
          <w:p w:rsidR="003E0672" w:rsidRPr="00884E2D" w:rsidRDefault="003E0672" w:rsidP="002378EF">
            <w:pPr>
              <w:jc w:val="center"/>
              <w:rPr>
                <w:sz w:val="24"/>
                <w:szCs w:val="24"/>
              </w:rPr>
            </w:pPr>
            <w:r w:rsidRPr="00884E2D">
              <w:rPr>
                <w:sz w:val="24"/>
                <w:szCs w:val="24"/>
              </w:rPr>
              <w:t>40 minutos</w:t>
            </w:r>
          </w:p>
        </w:tc>
        <w:tc>
          <w:tcPr>
            <w:tcW w:w="1701" w:type="dxa"/>
            <w:vMerge/>
            <w:vAlign w:val="center"/>
          </w:tcPr>
          <w:p w:rsidR="003E0672" w:rsidRPr="00884E2D" w:rsidRDefault="003E0672" w:rsidP="002378EF">
            <w:pPr>
              <w:jc w:val="center"/>
              <w:rPr>
                <w:b/>
                <w:sz w:val="24"/>
                <w:szCs w:val="24"/>
              </w:rPr>
            </w:pPr>
          </w:p>
        </w:tc>
        <w:tc>
          <w:tcPr>
            <w:tcW w:w="1843" w:type="dxa"/>
            <w:vMerge/>
            <w:vAlign w:val="center"/>
          </w:tcPr>
          <w:p w:rsidR="003E0672" w:rsidRPr="00884E2D" w:rsidRDefault="003E0672" w:rsidP="002378EF">
            <w:pPr>
              <w:jc w:val="center"/>
              <w:rPr>
                <w:b/>
                <w:sz w:val="24"/>
                <w:szCs w:val="24"/>
              </w:rPr>
            </w:pPr>
          </w:p>
        </w:tc>
        <w:tc>
          <w:tcPr>
            <w:tcW w:w="1701" w:type="dxa"/>
            <w:vMerge/>
            <w:vAlign w:val="center"/>
          </w:tcPr>
          <w:p w:rsidR="003E0672" w:rsidRPr="00884E2D" w:rsidRDefault="003E0672" w:rsidP="002378EF">
            <w:pPr>
              <w:jc w:val="center"/>
              <w:rPr>
                <w:b/>
                <w:sz w:val="24"/>
                <w:szCs w:val="24"/>
              </w:rPr>
            </w:pPr>
          </w:p>
        </w:tc>
        <w:tc>
          <w:tcPr>
            <w:tcW w:w="1559" w:type="dxa"/>
            <w:vMerge/>
            <w:vAlign w:val="center"/>
          </w:tcPr>
          <w:p w:rsidR="003E0672" w:rsidRPr="00884E2D" w:rsidRDefault="003E0672" w:rsidP="002378EF">
            <w:pPr>
              <w:jc w:val="center"/>
              <w:rPr>
                <w:b/>
                <w:sz w:val="24"/>
                <w:szCs w:val="24"/>
              </w:rPr>
            </w:pPr>
          </w:p>
        </w:tc>
        <w:tc>
          <w:tcPr>
            <w:tcW w:w="1710" w:type="dxa"/>
            <w:vMerge/>
            <w:vAlign w:val="center"/>
          </w:tcPr>
          <w:p w:rsidR="003E0672" w:rsidRPr="00884E2D" w:rsidRDefault="003E0672" w:rsidP="002378EF">
            <w:pPr>
              <w:jc w:val="center"/>
              <w:rPr>
                <w:b/>
                <w:sz w:val="24"/>
                <w:szCs w:val="24"/>
              </w:rPr>
            </w:pPr>
          </w:p>
        </w:tc>
      </w:tr>
    </w:tbl>
    <w:p w:rsidR="00CD7AAB" w:rsidRPr="00884E2D" w:rsidRDefault="00CD7AAB">
      <w:pPr>
        <w:rPr>
          <w:sz w:val="24"/>
          <w:szCs w:val="24"/>
        </w:rPr>
      </w:pPr>
      <w:r w:rsidRPr="00884E2D">
        <w:rPr>
          <w:sz w:val="24"/>
          <w:szCs w:val="24"/>
        </w:rPr>
        <w:br w:type="page"/>
      </w:r>
    </w:p>
    <w:p w:rsidR="00CD7AAB" w:rsidRDefault="00CD7AAB" w:rsidP="004C12EA"/>
    <w:p w:rsidR="00884E2D" w:rsidRDefault="00884E2D" w:rsidP="004C12EA"/>
    <w:tbl>
      <w:tblPr>
        <w:tblStyle w:val="Tablaconcuadrcula"/>
        <w:tblW w:w="0" w:type="auto"/>
        <w:tblLook w:val="04A0"/>
      </w:tblPr>
      <w:tblGrid>
        <w:gridCol w:w="1650"/>
        <w:gridCol w:w="5771"/>
        <w:gridCol w:w="1846"/>
        <w:gridCol w:w="1819"/>
        <w:gridCol w:w="1814"/>
        <w:gridCol w:w="1697"/>
        <w:gridCol w:w="1729"/>
        <w:gridCol w:w="1728"/>
      </w:tblGrid>
      <w:tr w:rsidR="00CD7AAB" w:rsidRPr="00884E2D" w:rsidTr="00CD7AAB">
        <w:tc>
          <w:tcPr>
            <w:tcW w:w="9464" w:type="dxa"/>
            <w:gridSpan w:val="3"/>
            <w:vAlign w:val="center"/>
          </w:tcPr>
          <w:p w:rsidR="00CD7AAB" w:rsidRPr="00884E2D" w:rsidRDefault="00CD7AAB" w:rsidP="00CD7AAB">
            <w:pPr>
              <w:jc w:val="center"/>
              <w:rPr>
                <w:b/>
                <w:sz w:val="24"/>
                <w:szCs w:val="24"/>
              </w:rPr>
            </w:pPr>
            <w:r w:rsidRPr="00884E2D">
              <w:rPr>
                <w:b/>
                <w:sz w:val="24"/>
                <w:szCs w:val="24"/>
              </w:rPr>
              <w:t>PROGRAMACIÓN</w:t>
            </w:r>
          </w:p>
        </w:tc>
        <w:tc>
          <w:tcPr>
            <w:tcW w:w="3544" w:type="dxa"/>
            <w:gridSpan w:val="2"/>
            <w:vAlign w:val="center"/>
          </w:tcPr>
          <w:p w:rsidR="00CD7AAB" w:rsidRPr="00884E2D" w:rsidRDefault="00CD7AAB" w:rsidP="00CD7AAB">
            <w:pPr>
              <w:jc w:val="center"/>
              <w:rPr>
                <w:b/>
                <w:sz w:val="24"/>
                <w:szCs w:val="24"/>
              </w:rPr>
            </w:pPr>
            <w:r w:rsidRPr="00884E2D">
              <w:rPr>
                <w:b/>
                <w:sz w:val="24"/>
                <w:szCs w:val="24"/>
              </w:rPr>
              <w:t>IMPLEMENTACIÓN</w:t>
            </w:r>
          </w:p>
        </w:tc>
        <w:tc>
          <w:tcPr>
            <w:tcW w:w="1701" w:type="dxa"/>
            <w:vMerge w:val="restart"/>
            <w:vAlign w:val="center"/>
          </w:tcPr>
          <w:p w:rsidR="00CD7AAB" w:rsidRPr="00884E2D" w:rsidRDefault="00CD7AAB" w:rsidP="00CD7AAB">
            <w:pPr>
              <w:jc w:val="center"/>
              <w:rPr>
                <w:b/>
                <w:sz w:val="24"/>
                <w:szCs w:val="24"/>
              </w:rPr>
            </w:pPr>
            <w:r w:rsidRPr="00884E2D">
              <w:rPr>
                <w:b/>
                <w:sz w:val="24"/>
                <w:szCs w:val="24"/>
              </w:rPr>
              <w:t>SEGUIMIENTO</w:t>
            </w:r>
          </w:p>
        </w:tc>
        <w:tc>
          <w:tcPr>
            <w:tcW w:w="3269" w:type="dxa"/>
            <w:gridSpan w:val="2"/>
            <w:vAlign w:val="center"/>
          </w:tcPr>
          <w:p w:rsidR="00CD7AAB" w:rsidRPr="00884E2D" w:rsidRDefault="00CD7AAB" w:rsidP="00CD7AAB">
            <w:pPr>
              <w:jc w:val="center"/>
              <w:rPr>
                <w:b/>
                <w:sz w:val="24"/>
                <w:szCs w:val="24"/>
              </w:rPr>
            </w:pPr>
            <w:r w:rsidRPr="00884E2D">
              <w:rPr>
                <w:b/>
                <w:sz w:val="24"/>
                <w:szCs w:val="24"/>
              </w:rPr>
              <w:t>EVALUACIÓN</w:t>
            </w:r>
          </w:p>
        </w:tc>
      </w:tr>
      <w:tr w:rsidR="00CD7AAB" w:rsidRPr="00884E2D" w:rsidTr="00CD7AAB">
        <w:tc>
          <w:tcPr>
            <w:tcW w:w="1668" w:type="dxa"/>
            <w:vAlign w:val="center"/>
          </w:tcPr>
          <w:p w:rsidR="00CD7AAB" w:rsidRPr="00884E2D" w:rsidRDefault="00CD7AAB" w:rsidP="00CD7AAB">
            <w:pPr>
              <w:jc w:val="center"/>
              <w:rPr>
                <w:b/>
                <w:sz w:val="24"/>
                <w:szCs w:val="24"/>
              </w:rPr>
            </w:pPr>
            <w:r w:rsidRPr="00884E2D">
              <w:rPr>
                <w:b/>
                <w:sz w:val="24"/>
                <w:szCs w:val="24"/>
              </w:rPr>
              <w:t>META</w:t>
            </w:r>
          </w:p>
        </w:tc>
        <w:tc>
          <w:tcPr>
            <w:tcW w:w="6095" w:type="dxa"/>
            <w:vAlign w:val="center"/>
          </w:tcPr>
          <w:p w:rsidR="00CD7AAB" w:rsidRPr="00884E2D" w:rsidRDefault="00CD7AAB" w:rsidP="00CD7AAB">
            <w:pPr>
              <w:jc w:val="center"/>
              <w:rPr>
                <w:b/>
                <w:sz w:val="24"/>
                <w:szCs w:val="24"/>
              </w:rPr>
            </w:pPr>
            <w:r w:rsidRPr="00884E2D">
              <w:rPr>
                <w:b/>
                <w:sz w:val="24"/>
                <w:szCs w:val="24"/>
              </w:rPr>
              <w:t>ACTIVIDAD</w:t>
            </w:r>
          </w:p>
        </w:tc>
        <w:tc>
          <w:tcPr>
            <w:tcW w:w="1701" w:type="dxa"/>
            <w:vAlign w:val="center"/>
          </w:tcPr>
          <w:p w:rsidR="00CD7AAB" w:rsidRPr="00884E2D" w:rsidRDefault="00CD7AAB" w:rsidP="00CD7AAB">
            <w:pPr>
              <w:jc w:val="center"/>
              <w:rPr>
                <w:b/>
                <w:sz w:val="24"/>
                <w:szCs w:val="24"/>
              </w:rPr>
            </w:pPr>
            <w:r w:rsidRPr="00884E2D">
              <w:rPr>
                <w:b/>
                <w:sz w:val="24"/>
                <w:szCs w:val="24"/>
              </w:rPr>
              <w:t>TEMPORALIDAD</w:t>
            </w:r>
          </w:p>
          <w:p w:rsidR="00CD7AAB" w:rsidRPr="00884E2D" w:rsidRDefault="00884E2D" w:rsidP="00884E2D">
            <w:pPr>
              <w:jc w:val="center"/>
              <w:rPr>
                <w:sz w:val="24"/>
                <w:szCs w:val="24"/>
              </w:rPr>
            </w:pPr>
            <w:r>
              <w:rPr>
                <w:sz w:val="24"/>
                <w:szCs w:val="24"/>
              </w:rPr>
              <w:t>2.30</w:t>
            </w:r>
            <w:r w:rsidR="00CD7AAB" w:rsidRPr="00884E2D">
              <w:rPr>
                <w:sz w:val="24"/>
                <w:szCs w:val="24"/>
              </w:rPr>
              <w:t xml:space="preserve"> h</w:t>
            </w:r>
            <w:r>
              <w:rPr>
                <w:sz w:val="24"/>
                <w:szCs w:val="24"/>
              </w:rPr>
              <w:t>r</w:t>
            </w:r>
            <w:r w:rsidR="00CD7AAB" w:rsidRPr="00884E2D">
              <w:rPr>
                <w:sz w:val="24"/>
                <w:szCs w:val="24"/>
              </w:rPr>
              <w:t>s</w:t>
            </w:r>
            <w:r>
              <w:rPr>
                <w:sz w:val="24"/>
                <w:szCs w:val="24"/>
              </w:rPr>
              <w:t>.</w:t>
            </w:r>
            <w:r w:rsidR="00CD7AAB" w:rsidRPr="00884E2D">
              <w:rPr>
                <w:sz w:val="24"/>
                <w:szCs w:val="24"/>
              </w:rPr>
              <w:t xml:space="preserve"> aprox.</w:t>
            </w:r>
          </w:p>
        </w:tc>
        <w:tc>
          <w:tcPr>
            <w:tcW w:w="1701" w:type="dxa"/>
            <w:vAlign w:val="center"/>
          </w:tcPr>
          <w:p w:rsidR="00CD7AAB" w:rsidRPr="00884E2D" w:rsidRDefault="00CD7AAB" w:rsidP="00CD7AAB">
            <w:pPr>
              <w:jc w:val="center"/>
              <w:rPr>
                <w:b/>
                <w:sz w:val="24"/>
                <w:szCs w:val="24"/>
              </w:rPr>
            </w:pPr>
            <w:r w:rsidRPr="00884E2D">
              <w:rPr>
                <w:b/>
                <w:sz w:val="24"/>
                <w:szCs w:val="24"/>
              </w:rPr>
              <w:t>PRODUCTO ESPERADO</w:t>
            </w:r>
          </w:p>
        </w:tc>
        <w:tc>
          <w:tcPr>
            <w:tcW w:w="1843" w:type="dxa"/>
            <w:vAlign w:val="center"/>
          </w:tcPr>
          <w:p w:rsidR="00CD7AAB" w:rsidRPr="00884E2D" w:rsidRDefault="00CD7AAB" w:rsidP="00CD7AAB">
            <w:pPr>
              <w:jc w:val="center"/>
              <w:rPr>
                <w:b/>
                <w:sz w:val="24"/>
                <w:szCs w:val="24"/>
              </w:rPr>
            </w:pPr>
            <w:r w:rsidRPr="00884E2D">
              <w:rPr>
                <w:b/>
                <w:sz w:val="24"/>
                <w:szCs w:val="24"/>
              </w:rPr>
              <w:t>EVIDENCIA</w:t>
            </w:r>
          </w:p>
        </w:tc>
        <w:tc>
          <w:tcPr>
            <w:tcW w:w="1701" w:type="dxa"/>
            <w:vMerge/>
            <w:vAlign w:val="center"/>
          </w:tcPr>
          <w:p w:rsidR="00CD7AAB" w:rsidRPr="00884E2D" w:rsidRDefault="00CD7AAB" w:rsidP="00CD7AAB">
            <w:pPr>
              <w:jc w:val="center"/>
              <w:rPr>
                <w:b/>
                <w:sz w:val="24"/>
                <w:szCs w:val="24"/>
              </w:rPr>
            </w:pPr>
          </w:p>
        </w:tc>
        <w:tc>
          <w:tcPr>
            <w:tcW w:w="1559" w:type="dxa"/>
            <w:vAlign w:val="center"/>
          </w:tcPr>
          <w:p w:rsidR="00CD7AAB" w:rsidRPr="00884E2D" w:rsidRDefault="00CD7AAB" w:rsidP="00CD7AAB">
            <w:pPr>
              <w:jc w:val="center"/>
              <w:rPr>
                <w:b/>
                <w:sz w:val="24"/>
                <w:szCs w:val="24"/>
              </w:rPr>
            </w:pPr>
            <w:r w:rsidRPr="00884E2D">
              <w:rPr>
                <w:b/>
                <w:sz w:val="24"/>
                <w:szCs w:val="24"/>
              </w:rPr>
              <w:t>INSTRUMENTO</w:t>
            </w:r>
          </w:p>
        </w:tc>
        <w:tc>
          <w:tcPr>
            <w:tcW w:w="1710" w:type="dxa"/>
            <w:vAlign w:val="center"/>
          </w:tcPr>
          <w:p w:rsidR="00CD7AAB" w:rsidRPr="00884E2D" w:rsidRDefault="00CD7AAB" w:rsidP="00CD7AAB">
            <w:pPr>
              <w:jc w:val="center"/>
              <w:rPr>
                <w:b/>
                <w:sz w:val="24"/>
                <w:szCs w:val="24"/>
              </w:rPr>
            </w:pPr>
            <w:r w:rsidRPr="00884E2D">
              <w:rPr>
                <w:b/>
                <w:sz w:val="24"/>
                <w:szCs w:val="24"/>
              </w:rPr>
              <w:t>RESULTADO</w:t>
            </w:r>
          </w:p>
        </w:tc>
      </w:tr>
      <w:tr w:rsidR="00CD7AAB" w:rsidRPr="00884E2D" w:rsidTr="00CD7AAB">
        <w:tc>
          <w:tcPr>
            <w:tcW w:w="1668" w:type="dxa"/>
            <w:vMerge w:val="restart"/>
            <w:vAlign w:val="center"/>
          </w:tcPr>
          <w:p w:rsidR="00CD7AAB" w:rsidRPr="00884E2D" w:rsidRDefault="00CD7AAB" w:rsidP="00CD7AAB">
            <w:pPr>
              <w:rPr>
                <w:sz w:val="24"/>
                <w:szCs w:val="24"/>
              </w:rPr>
            </w:pPr>
            <w:r w:rsidRPr="00884E2D">
              <w:rPr>
                <w:sz w:val="24"/>
                <w:szCs w:val="24"/>
              </w:rPr>
              <w:t>Reconocer en dos o tres documentos oficiales, su nombre</w:t>
            </w:r>
          </w:p>
        </w:tc>
        <w:tc>
          <w:tcPr>
            <w:tcW w:w="6095" w:type="dxa"/>
            <w:vAlign w:val="center"/>
          </w:tcPr>
          <w:p w:rsidR="00CD7AAB" w:rsidRPr="00884E2D" w:rsidRDefault="00CD7AAB" w:rsidP="00CD7AAB">
            <w:pPr>
              <w:rPr>
                <w:b/>
                <w:sz w:val="24"/>
                <w:szCs w:val="24"/>
              </w:rPr>
            </w:pPr>
            <w:r w:rsidRPr="00884E2D">
              <w:rPr>
                <w:b/>
                <w:sz w:val="24"/>
                <w:szCs w:val="24"/>
              </w:rPr>
              <w:t>Presentación de documentos oficiales</w:t>
            </w:r>
          </w:p>
          <w:p w:rsidR="00CD7AAB" w:rsidRPr="00884E2D" w:rsidRDefault="00CD7AAB" w:rsidP="00CD7AAB">
            <w:pPr>
              <w:rPr>
                <w:sz w:val="24"/>
                <w:szCs w:val="24"/>
              </w:rPr>
            </w:pPr>
            <w:r w:rsidRPr="00884E2D">
              <w:rPr>
                <w:sz w:val="24"/>
                <w:szCs w:val="24"/>
              </w:rPr>
              <w:t xml:space="preserve">El docente dará a conocer a los alumnos diferentes documentos oficiales, cómo: </w:t>
            </w:r>
            <w:r w:rsidRPr="00884E2D">
              <w:rPr>
                <w:b/>
                <w:i/>
                <w:sz w:val="24"/>
                <w:szCs w:val="24"/>
              </w:rPr>
              <w:t>Acta de Nacimiento, Cartilla de Vacunación, Credencial de la Escuela, Lista de Asistencia, CURP, Certificado Médico</w:t>
            </w:r>
            <w:r w:rsidRPr="00884E2D">
              <w:rPr>
                <w:sz w:val="24"/>
                <w:szCs w:val="24"/>
              </w:rPr>
              <w:t>.</w:t>
            </w:r>
          </w:p>
        </w:tc>
        <w:tc>
          <w:tcPr>
            <w:tcW w:w="1701" w:type="dxa"/>
            <w:vAlign w:val="center"/>
          </w:tcPr>
          <w:p w:rsidR="00CD7AAB" w:rsidRPr="00884E2D" w:rsidRDefault="00CD7AAB" w:rsidP="00CD7AAB">
            <w:pPr>
              <w:jc w:val="center"/>
              <w:rPr>
                <w:sz w:val="24"/>
                <w:szCs w:val="24"/>
              </w:rPr>
            </w:pPr>
            <w:r w:rsidRPr="00884E2D">
              <w:rPr>
                <w:sz w:val="24"/>
                <w:szCs w:val="24"/>
              </w:rPr>
              <w:t>30 minutos</w:t>
            </w:r>
          </w:p>
        </w:tc>
        <w:tc>
          <w:tcPr>
            <w:tcW w:w="1701" w:type="dxa"/>
            <w:vMerge w:val="restart"/>
            <w:vAlign w:val="center"/>
          </w:tcPr>
          <w:p w:rsidR="00CD7AAB" w:rsidRPr="00060B29" w:rsidRDefault="00CD7AAB" w:rsidP="00060B29">
            <w:pPr>
              <w:pStyle w:val="Prrafodelista"/>
              <w:numPr>
                <w:ilvl w:val="0"/>
                <w:numId w:val="14"/>
              </w:numPr>
              <w:rPr>
                <w:sz w:val="24"/>
                <w:szCs w:val="24"/>
              </w:rPr>
            </w:pPr>
            <w:r w:rsidRPr="00060B29">
              <w:rPr>
                <w:sz w:val="24"/>
                <w:szCs w:val="24"/>
              </w:rPr>
              <w:t>Credenciales del círculo de estudio.</w:t>
            </w:r>
          </w:p>
        </w:tc>
        <w:tc>
          <w:tcPr>
            <w:tcW w:w="1843" w:type="dxa"/>
            <w:vMerge w:val="restart"/>
            <w:vAlign w:val="center"/>
          </w:tcPr>
          <w:p w:rsidR="00CD7AAB" w:rsidRPr="00884E2D" w:rsidRDefault="00CD7AAB" w:rsidP="00CD7AAB">
            <w:pPr>
              <w:pStyle w:val="Prrafodelista"/>
              <w:numPr>
                <w:ilvl w:val="0"/>
                <w:numId w:val="7"/>
              </w:numPr>
              <w:rPr>
                <w:b/>
                <w:sz w:val="24"/>
                <w:szCs w:val="24"/>
              </w:rPr>
            </w:pPr>
            <w:r w:rsidRPr="00884E2D">
              <w:rPr>
                <w:sz w:val="24"/>
                <w:szCs w:val="24"/>
              </w:rPr>
              <w:t>Lista de asistencia.</w:t>
            </w:r>
          </w:p>
          <w:p w:rsidR="00CD7AAB" w:rsidRPr="00884E2D" w:rsidRDefault="00CD7AAB" w:rsidP="00CD7AAB">
            <w:pPr>
              <w:pStyle w:val="Prrafodelista"/>
              <w:numPr>
                <w:ilvl w:val="0"/>
                <w:numId w:val="7"/>
              </w:numPr>
              <w:rPr>
                <w:b/>
                <w:sz w:val="24"/>
                <w:szCs w:val="24"/>
              </w:rPr>
            </w:pPr>
            <w:r w:rsidRPr="00884E2D">
              <w:rPr>
                <w:sz w:val="24"/>
                <w:szCs w:val="24"/>
              </w:rPr>
              <w:t>Producto realizado.</w:t>
            </w:r>
          </w:p>
        </w:tc>
        <w:tc>
          <w:tcPr>
            <w:tcW w:w="1701" w:type="dxa"/>
            <w:vMerge w:val="restart"/>
            <w:vAlign w:val="center"/>
          </w:tcPr>
          <w:p w:rsidR="00CD7AAB" w:rsidRPr="00884E2D" w:rsidRDefault="00CD7AAB" w:rsidP="00CD7AAB">
            <w:pPr>
              <w:pStyle w:val="Prrafodelista"/>
              <w:numPr>
                <w:ilvl w:val="0"/>
                <w:numId w:val="8"/>
              </w:numPr>
              <w:rPr>
                <w:sz w:val="24"/>
                <w:szCs w:val="24"/>
              </w:rPr>
            </w:pPr>
            <w:r w:rsidRPr="00884E2D">
              <w:rPr>
                <w:sz w:val="24"/>
                <w:szCs w:val="24"/>
              </w:rPr>
              <w:t>Portar su credencial al acudir a su Círculo de Estudio</w:t>
            </w:r>
          </w:p>
          <w:p w:rsidR="00CD7AAB" w:rsidRPr="00884E2D" w:rsidRDefault="00CD7AAB" w:rsidP="00CD7AAB">
            <w:pPr>
              <w:pStyle w:val="Prrafodelista"/>
              <w:numPr>
                <w:ilvl w:val="0"/>
                <w:numId w:val="8"/>
              </w:numPr>
              <w:rPr>
                <w:sz w:val="24"/>
                <w:szCs w:val="24"/>
              </w:rPr>
            </w:pPr>
            <w:r w:rsidRPr="00884E2D">
              <w:rPr>
                <w:sz w:val="24"/>
                <w:szCs w:val="24"/>
              </w:rPr>
              <w:t>Una sesión a la semana</w:t>
            </w:r>
          </w:p>
        </w:tc>
        <w:tc>
          <w:tcPr>
            <w:tcW w:w="1559" w:type="dxa"/>
            <w:vMerge w:val="restart"/>
            <w:vAlign w:val="center"/>
          </w:tcPr>
          <w:p w:rsidR="00CD7AAB" w:rsidRPr="00060B29" w:rsidRDefault="00CD7AAB" w:rsidP="00060B29">
            <w:pPr>
              <w:pStyle w:val="Prrafodelista"/>
              <w:numPr>
                <w:ilvl w:val="0"/>
                <w:numId w:val="13"/>
              </w:numPr>
              <w:rPr>
                <w:b/>
                <w:sz w:val="24"/>
                <w:szCs w:val="24"/>
              </w:rPr>
            </w:pPr>
            <w:r w:rsidRPr="00060B29">
              <w:rPr>
                <w:sz w:val="24"/>
                <w:szCs w:val="24"/>
              </w:rPr>
              <w:t>Bitácora.</w:t>
            </w:r>
          </w:p>
        </w:tc>
        <w:tc>
          <w:tcPr>
            <w:tcW w:w="1710" w:type="dxa"/>
            <w:vMerge w:val="restart"/>
            <w:vAlign w:val="center"/>
          </w:tcPr>
          <w:p w:rsidR="00CD7AAB" w:rsidRPr="00884E2D" w:rsidRDefault="00CD7AAB" w:rsidP="00CD7AAB">
            <w:pPr>
              <w:rPr>
                <w:sz w:val="24"/>
                <w:szCs w:val="24"/>
              </w:rPr>
            </w:pPr>
            <w:r w:rsidRPr="00884E2D">
              <w:rPr>
                <w:sz w:val="24"/>
                <w:szCs w:val="24"/>
              </w:rPr>
              <w:t>Verificar si los alumnos comprendieron la importancia que tiene el que su nombre esté correctamente escrito en un documento oficial.</w:t>
            </w:r>
          </w:p>
        </w:tc>
      </w:tr>
      <w:tr w:rsidR="00CD7AAB" w:rsidRPr="00884E2D" w:rsidTr="00CD7AAB">
        <w:tc>
          <w:tcPr>
            <w:tcW w:w="1668" w:type="dxa"/>
            <w:vMerge/>
            <w:vAlign w:val="center"/>
          </w:tcPr>
          <w:p w:rsidR="00CD7AAB" w:rsidRPr="00884E2D" w:rsidRDefault="00CD7AAB" w:rsidP="00CD7AAB">
            <w:pPr>
              <w:rPr>
                <w:sz w:val="24"/>
                <w:szCs w:val="24"/>
              </w:rPr>
            </w:pPr>
          </w:p>
        </w:tc>
        <w:tc>
          <w:tcPr>
            <w:tcW w:w="6095" w:type="dxa"/>
            <w:vAlign w:val="center"/>
          </w:tcPr>
          <w:p w:rsidR="00CD7AAB" w:rsidRPr="00884E2D" w:rsidRDefault="00CD7AAB" w:rsidP="00CD7AAB">
            <w:pPr>
              <w:rPr>
                <w:b/>
                <w:sz w:val="24"/>
                <w:szCs w:val="24"/>
              </w:rPr>
            </w:pPr>
            <w:r w:rsidRPr="00884E2D">
              <w:rPr>
                <w:b/>
                <w:sz w:val="24"/>
                <w:szCs w:val="24"/>
              </w:rPr>
              <w:t>Diálogo y reflexión:</w:t>
            </w:r>
          </w:p>
          <w:p w:rsidR="00CD7AAB" w:rsidRPr="00884E2D" w:rsidRDefault="00CD7AAB" w:rsidP="00CD7AAB">
            <w:pPr>
              <w:rPr>
                <w:sz w:val="24"/>
                <w:szCs w:val="24"/>
              </w:rPr>
            </w:pPr>
            <w:r w:rsidRPr="00884E2D">
              <w:rPr>
                <w:sz w:val="24"/>
                <w:szCs w:val="24"/>
              </w:rPr>
              <w:t>A partir de lo visto y explicado por el maestro, se solicitará que cada alumno comente, si en sus documentos personales su nombre está escrito correctamente.</w:t>
            </w:r>
          </w:p>
        </w:tc>
        <w:tc>
          <w:tcPr>
            <w:tcW w:w="1701" w:type="dxa"/>
            <w:vAlign w:val="center"/>
          </w:tcPr>
          <w:p w:rsidR="00CD7AAB" w:rsidRPr="00884E2D" w:rsidRDefault="00CD7AAB" w:rsidP="00CD7AAB">
            <w:pPr>
              <w:jc w:val="center"/>
              <w:rPr>
                <w:sz w:val="24"/>
                <w:szCs w:val="24"/>
              </w:rPr>
            </w:pPr>
            <w:r w:rsidRPr="00884E2D">
              <w:rPr>
                <w:sz w:val="24"/>
                <w:szCs w:val="24"/>
              </w:rPr>
              <w:t>45 minutos</w:t>
            </w:r>
          </w:p>
        </w:tc>
        <w:tc>
          <w:tcPr>
            <w:tcW w:w="1701" w:type="dxa"/>
            <w:vMerge/>
            <w:vAlign w:val="center"/>
          </w:tcPr>
          <w:p w:rsidR="00CD7AAB" w:rsidRPr="00884E2D" w:rsidRDefault="00CD7AAB" w:rsidP="00CD7AAB">
            <w:pPr>
              <w:jc w:val="center"/>
              <w:rPr>
                <w:sz w:val="24"/>
                <w:szCs w:val="24"/>
              </w:rPr>
            </w:pPr>
          </w:p>
        </w:tc>
        <w:tc>
          <w:tcPr>
            <w:tcW w:w="1843" w:type="dxa"/>
            <w:vMerge/>
            <w:vAlign w:val="center"/>
          </w:tcPr>
          <w:p w:rsidR="00CD7AAB" w:rsidRPr="00884E2D" w:rsidRDefault="00CD7AAB" w:rsidP="00CD7AAB">
            <w:pPr>
              <w:jc w:val="center"/>
              <w:rPr>
                <w:sz w:val="24"/>
                <w:szCs w:val="24"/>
              </w:rPr>
            </w:pPr>
          </w:p>
        </w:tc>
        <w:tc>
          <w:tcPr>
            <w:tcW w:w="1701" w:type="dxa"/>
            <w:vMerge/>
            <w:vAlign w:val="center"/>
          </w:tcPr>
          <w:p w:rsidR="00CD7AAB" w:rsidRPr="00884E2D" w:rsidRDefault="00CD7AAB" w:rsidP="00CD7AAB">
            <w:pPr>
              <w:jc w:val="center"/>
              <w:rPr>
                <w:sz w:val="24"/>
                <w:szCs w:val="24"/>
              </w:rPr>
            </w:pPr>
          </w:p>
        </w:tc>
        <w:tc>
          <w:tcPr>
            <w:tcW w:w="1559" w:type="dxa"/>
            <w:vMerge/>
            <w:vAlign w:val="center"/>
          </w:tcPr>
          <w:p w:rsidR="00CD7AAB" w:rsidRPr="00884E2D" w:rsidRDefault="00CD7AAB" w:rsidP="00CD7AAB">
            <w:pPr>
              <w:jc w:val="center"/>
              <w:rPr>
                <w:sz w:val="24"/>
                <w:szCs w:val="24"/>
              </w:rPr>
            </w:pPr>
          </w:p>
        </w:tc>
        <w:tc>
          <w:tcPr>
            <w:tcW w:w="1710" w:type="dxa"/>
            <w:vMerge/>
            <w:vAlign w:val="center"/>
          </w:tcPr>
          <w:p w:rsidR="00CD7AAB" w:rsidRPr="00884E2D" w:rsidRDefault="00CD7AAB" w:rsidP="00CD7AAB">
            <w:pPr>
              <w:rPr>
                <w:sz w:val="24"/>
                <w:szCs w:val="24"/>
              </w:rPr>
            </w:pPr>
          </w:p>
        </w:tc>
      </w:tr>
      <w:tr w:rsidR="00CD7AAB" w:rsidRPr="00884E2D" w:rsidTr="00CD7AAB">
        <w:tc>
          <w:tcPr>
            <w:tcW w:w="1668" w:type="dxa"/>
            <w:vMerge/>
            <w:vAlign w:val="center"/>
          </w:tcPr>
          <w:p w:rsidR="00CD7AAB" w:rsidRPr="00884E2D" w:rsidRDefault="00CD7AAB" w:rsidP="00CD7AAB">
            <w:pPr>
              <w:rPr>
                <w:sz w:val="24"/>
                <w:szCs w:val="24"/>
              </w:rPr>
            </w:pPr>
          </w:p>
        </w:tc>
        <w:tc>
          <w:tcPr>
            <w:tcW w:w="6095" w:type="dxa"/>
            <w:vAlign w:val="center"/>
          </w:tcPr>
          <w:p w:rsidR="00CD7AAB" w:rsidRPr="00884E2D" w:rsidRDefault="00CD7AAB" w:rsidP="00CD7AAB">
            <w:pPr>
              <w:rPr>
                <w:sz w:val="24"/>
                <w:szCs w:val="24"/>
              </w:rPr>
            </w:pPr>
            <w:r w:rsidRPr="00884E2D">
              <w:rPr>
                <w:sz w:val="24"/>
                <w:szCs w:val="24"/>
              </w:rPr>
              <w:t>El docente comentará con los alumnos conformarán un Círculo de Estudio y demócratamente erigirán un nombre para él.</w:t>
            </w:r>
          </w:p>
        </w:tc>
        <w:tc>
          <w:tcPr>
            <w:tcW w:w="1701" w:type="dxa"/>
            <w:vAlign w:val="center"/>
          </w:tcPr>
          <w:p w:rsidR="00CD7AAB" w:rsidRPr="00884E2D" w:rsidRDefault="00CD7AAB" w:rsidP="00CD7AAB">
            <w:pPr>
              <w:jc w:val="center"/>
              <w:rPr>
                <w:sz w:val="24"/>
                <w:szCs w:val="24"/>
              </w:rPr>
            </w:pPr>
            <w:r w:rsidRPr="00884E2D">
              <w:rPr>
                <w:sz w:val="24"/>
                <w:szCs w:val="24"/>
              </w:rPr>
              <w:t>15 minutos</w:t>
            </w:r>
          </w:p>
        </w:tc>
        <w:tc>
          <w:tcPr>
            <w:tcW w:w="1701" w:type="dxa"/>
            <w:vMerge/>
            <w:vAlign w:val="center"/>
          </w:tcPr>
          <w:p w:rsidR="00CD7AAB" w:rsidRPr="00884E2D" w:rsidRDefault="00CD7AAB" w:rsidP="00CD7AAB">
            <w:pPr>
              <w:jc w:val="center"/>
              <w:rPr>
                <w:sz w:val="24"/>
                <w:szCs w:val="24"/>
              </w:rPr>
            </w:pPr>
          </w:p>
        </w:tc>
        <w:tc>
          <w:tcPr>
            <w:tcW w:w="1843" w:type="dxa"/>
            <w:vMerge/>
            <w:vAlign w:val="center"/>
          </w:tcPr>
          <w:p w:rsidR="00CD7AAB" w:rsidRPr="00884E2D" w:rsidRDefault="00CD7AAB" w:rsidP="00CD7AAB">
            <w:pPr>
              <w:jc w:val="center"/>
              <w:rPr>
                <w:sz w:val="24"/>
                <w:szCs w:val="24"/>
              </w:rPr>
            </w:pPr>
          </w:p>
        </w:tc>
        <w:tc>
          <w:tcPr>
            <w:tcW w:w="1701" w:type="dxa"/>
            <w:vMerge/>
            <w:vAlign w:val="center"/>
          </w:tcPr>
          <w:p w:rsidR="00CD7AAB" w:rsidRPr="00884E2D" w:rsidRDefault="00CD7AAB" w:rsidP="00CD7AAB">
            <w:pPr>
              <w:jc w:val="center"/>
              <w:rPr>
                <w:sz w:val="24"/>
                <w:szCs w:val="24"/>
              </w:rPr>
            </w:pPr>
          </w:p>
        </w:tc>
        <w:tc>
          <w:tcPr>
            <w:tcW w:w="1559" w:type="dxa"/>
            <w:vMerge/>
            <w:vAlign w:val="center"/>
          </w:tcPr>
          <w:p w:rsidR="00CD7AAB" w:rsidRPr="00884E2D" w:rsidRDefault="00CD7AAB" w:rsidP="00CD7AAB">
            <w:pPr>
              <w:jc w:val="center"/>
              <w:rPr>
                <w:sz w:val="24"/>
                <w:szCs w:val="24"/>
              </w:rPr>
            </w:pPr>
          </w:p>
        </w:tc>
        <w:tc>
          <w:tcPr>
            <w:tcW w:w="1710" w:type="dxa"/>
            <w:vMerge/>
            <w:vAlign w:val="center"/>
          </w:tcPr>
          <w:p w:rsidR="00CD7AAB" w:rsidRPr="00884E2D" w:rsidRDefault="00CD7AAB" w:rsidP="00CD7AAB">
            <w:pPr>
              <w:rPr>
                <w:sz w:val="24"/>
                <w:szCs w:val="24"/>
              </w:rPr>
            </w:pPr>
          </w:p>
        </w:tc>
      </w:tr>
      <w:tr w:rsidR="00CD7AAB" w:rsidRPr="00884E2D" w:rsidTr="00CD7AAB">
        <w:tc>
          <w:tcPr>
            <w:tcW w:w="1668" w:type="dxa"/>
            <w:vMerge/>
            <w:vAlign w:val="center"/>
          </w:tcPr>
          <w:p w:rsidR="00CD7AAB" w:rsidRPr="00884E2D" w:rsidRDefault="00CD7AAB" w:rsidP="00CD7AAB">
            <w:pPr>
              <w:rPr>
                <w:sz w:val="24"/>
                <w:szCs w:val="24"/>
              </w:rPr>
            </w:pPr>
          </w:p>
        </w:tc>
        <w:tc>
          <w:tcPr>
            <w:tcW w:w="6095" w:type="dxa"/>
            <w:vAlign w:val="center"/>
          </w:tcPr>
          <w:p w:rsidR="00CD7AAB" w:rsidRPr="00884E2D" w:rsidRDefault="00CD7AAB" w:rsidP="00CD7AAB">
            <w:pPr>
              <w:rPr>
                <w:sz w:val="24"/>
                <w:szCs w:val="24"/>
              </w:rPr>
            </w:pPr>
            <w:r w:rsidRPr="00884E2D">
              <w:rPr>
                <w:sz w:val="24"/>
                <w:szCs w:val="24"/>
              </w:rPr>
              <w:t>Organizados en equipos los alumnos elaborarán una Credencial para su Círculo de Estudio</w:t>
            </w:r>
          </w:p>
          <w:p w:rsidR="00CD7AAB" w:rsidRPr="00884E2D" w:rsidRDefault="00CD7AAB" w:rsidP="00CD7AAB">
            <w:pPr>
              <w:rPr>
                <w:sz w:val="24"/>
                <w:szCs w:val="24"/>
              </w:rPr>
            </w:pPr>
            <w:r w:rsidRPr="00884E2D">
              <w:rPr>
                <w:sz w:val="24"/>
                <w:szCs w:val="24"/>
              </w:rPr>
              <w:t>Los Alumnos portarán su credencial cada vez que asistan a su Círculo de Estudio</w:t>
            </w:r>
          </w:p>
        </w:tc>
        <w:tc>
          <w:tcPr>
            <w:tcW w:w="1701" w:type="dxa"/>
            <w:vAlign w:val="center"/>
          </w:tcPr>
          <w:p w:rsidR="00CD7AAB" w:rsidRPr="00884E2D" w:rsidRDefault="00CD7AAB" w:rsidP="00CD7AAB">
            <w:pPr>
              <w:jc w:val="center"/>
              <w:rPr>
                <w:sz w:val="24"/>
                <w:szCs w:val="24"/>
              </w:rPr>
            </w:pPr>
            <w:r w:rsidRPr="00884E2D">
              <w:rPr>
                <w:sz w:val="24"/>
                <w:szCs w:val="24"/>
              </w:rPr>
              <w:t>60 minutos</w:t>
            </w:r>
          </w:p>
        </w:tc>
        <w:tc>
          <w:tcPr>
            <w:tcW w:w="1701" w:type="dxa"/>
            <w:vMerge/>
            <w:vAlign w:val="center"/>
          </w:tcPr>
          <w:p w:rsidR="00CD7AAB" w:rsidRPr="00884E2D" w:rsidRDefault="00CD7AAB" w:rsidP="00CD7AAB">
            <w:pPr>
              <w:jc w:val="center"/>
              <w:rPr>
                <w:sz w:val="24"/>
                <w:szCs w:val="24"/>
              </w:rPr>
            </w:pPr>
          </w:p>
        </w:tc>
        <w:tc>
          <w:tcPr>
            <w:tcW w:w="1843" w:type="dxa"/>
            <w:vMerge/>
            <w:vAlign w:val="center"/>
          </w:tcPr>
          <w:p w:rsidR="00CD7AAB" w:rsidRPr="00884E2D" w:rsidRDefault="00CD7AAB" w:rsidP="00CD7AAB">
            <w:pPr>
              <w:jc w:val="center"/>
              <w:rPr>
                <w:sz w:val="24"/>
                <w:szCs w:val="24"/>
              </w:rPr>
            </w:pPr>
          </w:p>
        </w:tc>
        <w:tc>
          <w:tcPr>
            <w:tcW w:w="1701" w:type="dxa"/>
            <w:vMerge/>
            <w:vAlign w:val="center"/>
          </w:tcPr>
          <w:p w:rsidR="00CD7AAB" w:rsidRPr="00884E2D" w:rsidRDefault="00CD7AAB" w:rsidP="00CD7AAB">
            <w:pPr>
              <w:jc w:val="center"/>
              <w:rPr>
                <w:sz w:val="24"/>
                <w:szCs w:val="24"/>
              </w:rPr>
            </w:pPr>
          </w:p>
        </w:tc>
        <w:tc>
          <w:tcPr>
            <w:tcW w:w="1559" w:type="dxa"/>
            <w:vMerge/>
            <w:vAlign w:val="center"/>
          </w:tcPr>
          <w:p w:rsidR="00CD7AAB" w:rsidRPr="00884E2D" w:rsidRDefault="00CD7AAB" w:rsidP="00CD7AAB">
            <w:pPr>
              <w:jc w:val="center"/>
              <w:rPr>
                <w:sz w:val="24"/>
                <w:szCs w:val="24"/>
              </w:rPr>
            </w:pPr>
          </w:p>
        </w:tc>
        <w:tc>
          <w:tcPr>
            <w:tcW w:w="1710" w:type="dxa"/>
            <w:vMerge/>
            <w:vAlign w:val="center"/>
          </w:tcPr>
          <w:p w:rsidR="00CD7AAB" w:rsidRPr="00884E2D" w:rsidRDefault="00CD7AAB" w:rsidP="00CD7AAB">
            <w:pPr>
              <w:rPr>
                <w:sz w:val="24"/>
                <w:szCs w:val="24"/>
              </w:rPr>
            </w:pPr>
          </w:p>
        </w:tc>
      </w:tr>
    </w:tbl>
    <w:p w:rsidR="00CD7AAB" w:rsidRPr="00884E2D" w:rsidRDefault="00CD7AAB" w:rsidP="00CD7AAB">
      <w:pPr>
        <w:rPr>
          <w:sz w:val="24"/>
          <w:szCs w:val="24"/>
        </w:rPr>
      </w:pPr>
    </w:p>
    <w:p w:rsidR="00884E2D" w:rsidRDefault="00884E2D">
      <w:r>
        <w:br w:type="page"/>
      </w:r>
    </w:p>
    <w:p w:rsidR="00CD7AAB" w:rsidRDefault="00CD7AAB" w:rsidP="004C12EA"/>
    <w:tbl>
      <w:tblPr>
        <w:tblStyle w:val="Tablaconcuadrcula"/>
        <w:tblW w:w="0" w:type="auto"/>
        <w:tblLook w:val="04A0"/>
      </w:tblPr>
      <w:tblGrid>
        <w:gridCol w:w="1668"/>
        <w:gridCol w:w="6095"/>
        <w:gridCol w:w="1701"/>
        <w:gridCol w:w="1701"/>
        <w:gridCol w:w="1843"/>
        <w:gridCol w:w="1701"/>
        <w:gridCol w:w="1559"/>
        <w:gridCol w:w="1710"/>
      </w:tblGrid>
      <w:tr w:rsidR="00884E2D" w:rsidTr="000325D3">
        <w:tc>
          <w:tcPr>
            <w:tcW w:w="9464" w:type="dxa"/>
            <w:gridSpan w:val="3"/>
            <w:vAlign w:val="center"/>
          </w:tcPr>
          <w:p w:rsidR="00884E2D" w:rsidRPr="002378EF" w:rsidRDefault="00884E2D" w:rsidP="000325D3">
            <w:pPr>
              <w:jc w:val="center"/>
              <w:rPr>
                <w:b/>
                <w:sz w:val="20"/>
                <w:szCs w:val="20"/>
              </w:rPr>
            </w:pPr>
            <w:r>
              <w:rPr>
                <w:b/>
                <w:sz w:val="20"/>
                <w:szCs w:val="20"/>
              </w:rPr>
              <w:t>PROGRAMACIÓN</w:t>
            </w:r>
          </w:p>
        </w:tc>
        <w:tc>
          <w:tcPr>
            <w:tcW w:w="3544" w:type="dxa"/>
            <w:gridSpan w:val="2"/>
            <w:vAlign w:val="center"/>
          </w:tcPr>
          <w:p w:rsidR="00884E2D" w:rsidRPr="002378EF" w:rsidRDefault="00884E2D" w:rsidP="000325D3">
            <w:pPr>
              <w:jc w:val="center"/>
              <w:rPr>
                <w:b/>
                <w:sz w:val="20"/>
                <w:szCs w:val="20"/>
              </w:rPr>
            </w:pPr>
            <w:r>
              <w:rPr>
                <w:b/>
                <w:sz w:val="20"/>
                <w:szCs w:val="20"/>
              </w:rPr>
              <w:t>IMPLEMENTACIÓN</w:t>
            </w:r>
          </w:p>
        </w:tc>
        <w:tc>
          <w:tcPr>
            <w:tcW w:w="1701" w:type="dxa"/>
            <w:vMerge w:val="restart"/>
            <w:vAlign w:val="center"/>
          </w:tcPr>
          <w:p w:rsidR="00884E2D" w:rsidRPr="002378EF" w:rsidRDefault="00884E2D" w:rsidP="000325D3">
            <w:pPr>
              <w:jc w:val="center"/>
              <w:rPr>
                <w:b/>
                <w:sz w:val="20"/>
                <w:szCs w:val="20"/>
              </w:rPr>
            </w:pPr>
            <w:r w:rsidRPr="002378EF">
              <w:rPr>
                <w:b/>
                <w:sz w:val="20"/>
                <w:szCs w:val="20"/>
              </w:rPr>
              <w:t>SEGUIMIENTO</w:t>
            </w:r>
          </w:p>
        </w:tc>
        <w:tc>
          <w:tcPr>
            <w:tcW w:w="3269" w:type="dxa"/>
            <w:gridSpan w:val="2"/>
            <w:vAlign w:val="center"/>
          </w:tcPr>
          <w:p w:rsidR="00884E2D" w:rsidRPr="002378EF" w:rsidRDefault="00884E2D" w:rsidP="000325D3">
            <w:pPr>
              <w:jc w:val="center"/>
              <w:rPr>
                <w:b/>
                <w:sz w:val="20"/>
                <w:szCs w:val="20"/>
              </w:rPr>
            </w:pPr>
            <w:r>
              <w:rPr>
                <w:b/>
                <w:sz w:val="20"/>
                <w:szCs w:val="20"/>
              </w:rPr>
              <w:t>EVALUACIÓN</w:t>
            </w:r>
          </w:p>
        </w:tc>
      </w:tr>
      <w:tr w:rsidR="00884E2D" w:rsidTr="000325D3">
        <w:tc>
          <w:tcPr>
            <w:tcW w:w="1668" w:type="dxa"/>
            <w:vAlign w:val="center"/>
          </w:tcPr>
          <w:p w:rsidR="00884E2D" w:rsidRPr="002378EF" w:rsidRDefault="00884E2D" w:rsidP="000325D3">
            <w:pPr>
              <w:jc w:val="center"/>
              <w:rPr>
                <w:b/>
                <w:sz w:val="20"/>
                <w:szCs w:val="20"/>
              </w:rPr>
            </w:pPr>
            <w:r w:rsidRPr="002378EF">
              <w:rPr>
                <w:b/>
                <w:sz w:val="20"/>
                <w:szCs w:val="20"/>
              </w:rPr>
              <w:t>META</w:t>
            </w:r>
          </w:p>
        </w:tc>
        <w:tc>
          <w:tcPr>
            <w:tcW w:w="6095" w:type="dxa"/>
            <w:vAlign w:val="center"/>
          </w:tcPr>
          <w:p w:rsidR="00884E2D" w:rsidRPr="002378EF" w:rsidRDefault="00884E2D" w:rsidP="000325D3">
            <w:pPr>
              <w:jc w:val="center"/>
              <w:rPr>
                <w:b/>
                <w:sz w:val="20"/>
                <w:szCs w:val="20"/>
              </w:rPr>
            </w:pPr>
            <w:r w:rsidRPr="002378EF">
              <w:rPr>
                <w:b/>
                <w:sz w:val="20"/>
                <w:szCs w:val="20"/>
              </w:rPr>
              <w:t>ACTIVIDAD</w:t>
            </w:r>
          </w:p>
        </w:tc>
        <w:tc>
          <w:tcPr>
            <w:tcW w:w="1701" w:type="dxa"/>
            <w:vAlign w:val="center"/>
          </w:tcPr>
          <w:p w:rsidR="00884E2D" w:rsidRDefault="00884E2D" w:rsidP="000325D3">
            <w:pPr>
              <w:jc w:val="center"/>
              <w:rPr>
                <w:b/>
                <w:sz w:val="20"/>
                <w:szCs w:val="20"/>
              </w:rPr>
            </w:pPr>
            <w:r w:rsidRPr="002378EF">
              <w:rPr>
                <w:b/>
                <w:sz w:val="20"/>
                <w:szCs w:val="20"/>
              </w:rPr>
              <w:t>TEMPORALIDAD</w:t>
            </w:r>
          </w:p>
          <w:p w:rsidR="00884E2D" w:rsidRPr="00D3719F" w:rsidRDefault="00884E2D" w:rsidP="000325D3">
            <w:pPr>
              <w:jc w:val="center"/>
              <w:rPr>
                <w:sz w:val="20"/>
                <w:szCs w:val="20"/>
              </w:rPr>
            </w:pPr>
            <w:r>
              <w:rPr>
                <w:sz w:val="20"/>
                <w:szCs w:val="20"/>
              </w:rPr>
              <w:t>4 horas aprox.</w:t>
            </w:r>
          </w:p>
        </w:tc>
        <w:tc>
          <w:tcPr>
            <w:tcW w:w="1701" w:type="dxa"/>
            <w:vAlign w:val="center"/>
          </w:tcPr>
          <w:p w:rsidR="00884E2D" w:rsidRPr="002378EF" w:rsidRDefault="00884E2D" w:rsidP="000325D3">
            <w:pPr>
              <w:jc w:val="center"/>
              <w:rPr>
                <w:b/>
                <w:sz w:val="20"/>
                <w:szCs w:val="20"/>
              </w:rPr>
            </w:pPr>
            <w:r w:rsidRPr="002378EF">
              <w:rPr>
                <w:b/>
                <w:sz w:val="20"/>
                <w:szCs w:val="20"/>
              </w:rPr>
              <w:t>PRODUCTO ESPERADO</w:t>
            </w:r>
          </w:p>
        </w:tc>
        <w:tc>
          <w:tcPr>
            <w:tcW w:w="1843" w:type="dxa"/>
            <w:vAlign w:val="center"/>
          </w:tcPr>
          <w:p w:rsidR="00884E2D" w:rsidRPr="002378EF" w:rsidRDefault="00884E2D" w:rsidP="000325D3">
            <w:pPr>
              <w:jc w:val="center"/>
              <w:rPr>
                <w:b/>
                <w:sz w:val="20"/>
                <w:szCs w:val="20"/>
              </w:rPr>
            </w:pPr>
            <w:r w:rsidRPr="002378EF">
              <w:rPr>
                <w:b/>
                <w:sz w:val="20"/>
                <w:szCs w:val="20"/>
              </w:rPr>
              <w:t>EVIDENCIA</w:t>
            </w:r>
          </w:p>
        </w:tc>
        <w:tc>
          <w:tcPr>
            <w:tcW w:w="1701" w:type="dxa"/>
            <w:vMerge/>
            <w:vAlign w:val="center"/>
          </w:tcPr>
          <w:p w:rsidR="00884E2D" w:rsidRPr="002378EF" w:rsidRDefault="00884E2D" w:rsidP="000325D3">
            <w:pPr>
              <w:jc w:val="center"/>
              <w:rPr>
                <w:b/>
                <w:sz w:val="20"/>
                <w:szCs w:val="20"/>
              </w:rPr>
            </w:pPr>
          </w:p>
        </w:tc>
        <w:tc>
          <w:tcPr>
            <w:tcW w:w="1559" w:type="dxa"/>
            <w:vAlign w:val="center"/>
          </w:tcPr>
          <w:p w:rsidR="00884E2D" w:rsidRPr="002378EF" w:rsidRDefault="00884E2D" w:rsidP="000325D3">
            <w:pPr>
              <w:jc w:val="center"/>
              <w:rPr>
                <w:b/>
                <w:sz w:val="20"/>
                <w:szCs w:val="20"/>
              </w:rPr>
            </w:pPr>
            <w:r w:rsidRPr="002378EF">
              <w:rPr>
                <w:b/>
                <w:sz w:val="20"/>
                <w:szCs w:val="20"/>
              </w:rPr>
              <w:t>INSTRUMENTO</w:t>
            </w:r>
          </w:p>
        </w:tc>
        <w:tc>
          <w:tcPr>
            <w:tcW w:w="1710" w:type="dxa"/>
            <w:vAlign w:val="center"/>
          </w:tcPr>
          <w:p w:rsidR="00884E2D" w:rsidRPr="002378EF" w:rsidRDefault="00884E2D" w:rsidP="000325D3">
            <w:pPr>
              <w:jc w:val="center"/>
              <w:rPr>
                <w:b/>
                <w:sz w:val="20"/>
                <w:szCs w:val="20"/>
              </w:rPr>
            </w:pPr>
            <w:r w:rsidRPr="002378EF">
              <w:rPr>
                <w:b/>
                <w:sz w:val="20"/>
                <w:szCs w:val="20"/>
              </w:rPr>
              <w:t>RESULTADO</w:t>
            </w:r>
          </w:p>
        </w:tc>
      </w:tr>
      <w:tr w:rsidR="00884E2D" w:rsidTr="000325D3">
        <w:tc>
          <w:tcPr>
            <w:tcW w:w="1668" w:type="dxa"/>
            <w:vMerge w:val="restart"/>
            <w:vAlign w:val="center"/>
          </w:tcPr>
          <w:p w:rsidR="00884E2D" w:rsidRPr="002378EF" w:rsidRDefault="00884E2D" w:rsidP="000325D3">
            <w:pPr>
              <w:rPr>
                <w:sz w:val="20"/>
                <w:szCs w:val="20"/>
              </w:rPr>
            </w:pPr>
            <w:r>
              <w:rPr>
                <w:sz w:val="20"/>
                <w:szCs w:val="20"/>
              </w:rPr>
              <w:t>Que el 8</w:t>
            </w:r>
            <w:r w:rsidRPr="00776A97">
              <w:rPr>
                <w:sz w:val="20"/>
                <w:szCs w:val="20"/>
              </w:rPr>
              <w:t>0% de los alumnos consoliden un método que les permita acceder a la escritura.</w:t>
            </w:r>
          </w:p>
        </w:tc>
        <w:tc>
          <w:tcPr>
            <w:tcW w:w="6095" w:type="dxa"/>
            <w:vAlign w:val="center"/>
          </w:tcPr>
          <w:p w:rsidR="00884E2D" w:rsidRPr="00776A97" w:rsidRDefault="00884E2D" w:rsidP="000325D3">
            <w:pPr>
              <w:rPr>
                <w:sz w:val="20"/>
                <w:szCs w:val="20"/>
              </w:rPr>
            </w:pPr>
            <w:r w:rsidRPr="00776A97">
              <w:rPr>
                <w:sz w:val="20"/>
                <w:szCs w:val="20"/>
              </w:rPr>
              <w:t xml:space="preserve">El docente jugará por equipos con los alumnos al </w:t>
            </w:r>
            <w:r w:rsidRPr="00776A97">
              <w:rPr>
                <w:b/>
                <w:i/>
                <w:sz w:val="20"/>
                <w:szCs w:val="20"/>
              </w:rPr>
              <w:t>“Tesoro Perdido”</w:t>
            </w:r>
            <w:r w:rsidRPr="00776A97">
              <w:rPr>
                <w:sz w:val="20"/>
                <w:szCs w:val="20"/>
              </w:rPr>
              <w:t>, el cual consiste en buscar más de diez palabras que inicien con la misma letra, con la que comienza su nombre.</w:t>
            </w:r>
          </w:p>
        </w:tc>
        <w:tc>
          <w:tcPr>
            <w:tcW w:w="1701" w:type="dxa"/>
            <w:vAlign w:val="center"/>
          </w:tcPr>
          <w:p w:rsidR="00884E2D" w:rsidRPr="002378EF" w:rsidRDefault="00884E2D" w:rsidP="000325D3">
            <w:pPr>
              <w:jc w:val="center"/>
              <w:rPr>
                <w:sz w:val="20"/>
                <w:szCs w:val="20"/>
              </w:rPr>
            </w:pPr>
            <w:r>
              <w:rPr>
                <w:sz w:val="20"/>
                <w:szCs w:val="20"/>
              </w:rPr>
              <w:t>45 minutos</w:t>
            </w:r>
          </w:p>
        </w:tc>
        <w:tc>
          <w:tcPr>
            <w:tcW w:w="1701" w:type="dxa"/>
            <w:vMerge w:val="restart"/>
            <w:vAlign w:val="center"/>
          </w:tcPr>
          <w:p w:rsidR="00884E2D" w:rsidRPr="00884E2D" w:rsidRDefault="00884E2D" w:rsidP="00060B29">
            <w:pPr>
              <w:pStyle w:val="Prrafodelista"/>
              <w:numPr>
                <w:ilvl w:val="0"/>
                <w:numId w:val="9"/>
              </w:numPr>
              <w:rPr>
                <w:sz w:val="20"/>
                <w:szCs w:val="20"/>
              </w:rPr>
            </w:pPr>
            <w:r w:rsidRPr="00884E2D">
              <w:rPr>
                <w:sz w:val="20"/>
                <w:szCs w:val="20"/>
              </w:rPr>
              <w:t>Escenario.</w:t>
            </w:r>
          </w:p>
          <w:p w:rsidR="00884E2D" w:rsidRPr="00884E2D" w:rsidRDefault="00884E2D" w:rsidP="00060B29">
            <w:pPr>
              <w:pStyle w:val="Prrafodelista"/>
              <w:numPr>
                <w:ilvl w:val="0"/>
                <w:numId w:val="9"/>
              </w:numPr>
              <w:rPr>
                <w:sz w:val="20"/>
                <w:szCs w:val="20"/>
              </w:rPr>
            </w:pPr>
            <w:r w:rsidRPr="00884E2D">
              <w:rPr>
                <w:sz w:val="20"/>
                <w:szCs w:val="20"/>
              </w:rPr>
              <w:t>Vestuario.</w:t>
            </w:r>
          </w:p>
        </w:tc>
        <w:tc>
          <w:tcPr>
            <w:tcW w:w="1843" w:type="dxa"/>
            <w:vMerge w:val="restart"/>
            <w:vAlign w:val="center"/>
          </w:tcPr>
          <w:p w:rsidR="00884E2D" w:rsidRPr="00884E2D" w:rsidRDefault="00884E2D" w:rsidP="00060B29">
            <w:pPr>
              <w:pStyle w:val="Prrafodelista"/>
              <w:numPr>
                <w:ilvl w:val="0"/>
                <w:numId w:val="10"/>
              </w:numPr>
              <w:rPr>
                <w:sz w:val="20"/>
                <w:szCs w:val="20"/>
              </w:rPr>
            </w:pPr>
            <w:r w:rsidRPr="00884E2D">
              <w:rPr>
                <w:sz w:val="20"/>
                <w:szCs w:val="20"/>
              </w:rPr>
              <w:t>Lista de asistencia.</w:t>
            </w:r>
          </w:p>
          <w:p w:rsidR="00884E2D" w:rsidRPr="00884E2D" w:rsidRDefault="00884E2D" w:rsidP="00060B29">
            <w:pPr>
              <w:pStyle w:val="Prrafodelista"/>
              <w:numPr>
                <w:ilvl w:val="0"/>
                <w:numId w:val="10"/>
              </w:numPr>
              <w:rPr>
                <w:sz w:val="20"/>
                <w:szCs w:val="20"/>
              </w:rPr>
            </w:pPr>
            <w:r w:rsidRPr="00884E2D">
              <w:rPr>
                <w:sz w:val="20"/>
                <w:szCs w:val="20"/>
              </w:rPr>
              <w:t>Juego realizado.</w:t>
            </w:r>
          </w:p>
        </w:tc>
        <w:tc>
          <w:tcPr>
            <w:tcW w:w="1701" w:type="dxa"/>
            <w:vMerge w:val="restart"/>
            <w:vAlign w:val="center"/>
          </w:tcPr>
          <w:p w:rsidR="00884E2D" w:rsidRPr="00060B29" w:rsidRDefault="00884E2D" w:rsidP="00060B29">
            <w:pPr>
              <w:pStyle w:val="Prrafodelista"/>
              <w:numPr>
                <w:ilvl w:val="0"/>
                <w:numId w:val="15"/>
              </w:numPr>
              <w:jc w:val="center"/>
              <w:rPr>
                <w:sz w:val="20"/>
                <w:szCs w:val="20"/>
              </w:rPr>
            </w:pPr>
            <w:r w:rsidRPr="00060B29">
              <w:rPr>
                <w:sz w:val="20"/>
                <w:szCs w:val="20"/>
              </w:rPr>
              <w:t>Dos sesiones por semana.</w:t>
            </w:r>
          </w:p>
        </w:tc>
        <w:tc>
          <w:tcPr>
            <w:tcW w:w="1559" w:type="dxa"/>
            <w:vMerge w:val="restart"/>
            <w:vAlign w:val="center"/>
          </w:tcPr>
          <w:p w:rsidR="00884E2D" w:rsidRPr="00060B29" w:rsidRDefault="00884E2D" w:rsidP="00060B29">
            <w:pPr>
              <w:pStyle w:val="Prrafodelista"/>
              <w:numPr>
                <w:ilvl w:val="0"/>
                <w:numId w:val="15"/>
              </w:numPr>
              <w:jc w:val="center"/>
              <w:rPr>
                <w:sz w:val="20"/>
                <w:szCs w:val="20"/>
              </w:rPr>
            </w:pPr>
            <w:r w:rsidRPr="00060B29">
              <w:rPr>
                <w:sz w:val="20"/>
                <w:szCs w:val="20"/>
              </w:rPr>
              <w:t>Bitácora.</w:t>
            </w:r>
          </w:p>
        </w:tc>
        <w:tc>
          <w:tcPr>
            <w:tcW w:w="1710" w:type="dxa"/>
            <w:vMerge w:val="restart"/>
            <w:vAlign w:val="center"/>
          </w:tcPr>
          <w:p w:rsidR="00884E2D" w:rsidRPr="00776A97" w:rsidRDefault="00884E2D" w:rsidP="000325D3">
            <w:pPr>
              <w:rPr>
                <w:sz w:val="20"/>
                <w:szCs w:val="20"/>
              </w:rPr>
            </w:pPr>
            <w:r w:rsidRPr="00776A97">
              <w:rPr>
                <w:sz w:val="20"/>
                <w:szCs w:val="20"/>
              </w:rPr>
              <w:t>Contrastar cuantas palabras de las identificadas por los alumnos se relacionaron con su nombre y el de sus compañeros</w:t>
            </w:r>
          </w:p>
        </w:tc>
      </w:tr>
      <w:tr w:rsidR="00884E2D" w:rsidTr="000325D3">
        <w:tc>
          <w:tcPr>
            <w:tcW w:w="1668" w:type="dxa"/>
            <w:vMerge/>
            <w:vAlign w:val="center"/>
          </w:tcPr>
          <w:p w:rsidR="00884E2D" w:rsidRPr="002378EF" w:rsidRDefault="00884E2D" w:rsidP="000325D3">
            <w:pPr>
              <w:rPr>
                <w:sz w:val="20"/>
                <w:szCs w:val="20"/>
              </w:rPr>
            </w:pPr>
          </w:p>
        </w:tc>
        <w:tc>
          <w:tcPr>
            <w:tcW w:w="6095" w:type="dxa"/>
            <w:vAlign w:val="center"/>
          </w:tcPr>
          <w:p w:rsidR="00884E2D" w:rsidRPr="002378EF" w:rsidRDefault="00884E2D" w:rsidP="000325D3">
            <w:pPr>
              <w:rPr>
                <w:sz w:val="20"/>
                <w:szCs w:val="20"/>
              </w:rPr>
            </w:pPr>
            <w:r w:rsidRPr="00776A97">
              <w:rPr>
                <w:sz w:val="20"/>
                <w:szCs w:val="20"/>
              </w:rPr>
              <w:t>El equipo ganador será, el que encuentre el mayor número de palabras que coincidan con la letra con que empieza el nombre, de cada uno de los integrantes del equipo</w:t>
            </w:r>
            <w:r>
              <w:rPr>
                <w:sz w:val="20"/>
                <w:szCs w:val="20"/>
              </w:rPr>
              <w:t>.</w:t>
            </w:r>
          </w:p>
        </w:tc>
        <w:tc>
          <w:tcPr>
            <w:tcW w:w="1701" w:type="dxa"/>
            <w:vAlign w:val="center"/>
          </w:tcPr>
          <w:p w:rsidR="00884E2D" w:rsidRPr="00D3719F" w:rsidRDefault="00884E2D" w:rsidP="000325D3">
            <w:pPr>
              <w:jc w:val="center"/>
              <w:rPr>
                <w:sz w:val="20"/>
                <w:szCs w:val="20"/>
              </w:rPr>
            </w:pPr>
            <w:r>
              <w:rPr>
                <w:sz w:val="20"/>
                <w:szCs w:val="20"/>
              </w:rPr>
              <w:t>45 minutos</w:t>
            </w:r>
          </w:p>
        </w:tc>
        <w:tc>
          <w:tcPr>
            <w:tcW w:w="1701" w:type="dxa"/>
            <w:vMerge/>
            <w:vAlign w:val="center"/>
          </w:tcPr>
          <w:p w:rsidR="00884E2D" w:rsidRPr="002378EF" w:rsidRDefault="00884E2D" w:rsidP="000325D3">
            <w:pPr>
              <w:jc w:val="center"/>
              <w:rPr>
                <w:sz w:val="20"/>
                <w:szCs w:val="20"/>
              </w:rPr>
            </w:pPr>
          </w:p>
        </w:tc>
        <w:tc>
          <w:tcPr>
            <w:tcW w:w="1843" w:type="dxa"/>
            <w:vMerge/>
            <w:vAlign w:val="center"/>
          </w:tcPr>
          <w:p w:rsidR="00884E2D" w:rsidRPr="002378EF" w:rsidRDefault="00884E2D" w:rsidP="000325D3">
            <w:pPr>
              <w:jc w:val="center"/>
              <w:rPr>
                <w:sz w:val="20"/>
                <w:szCs w:val="20"/>
              </w:rPr>
            </w:pPr>
          </w:p>
        </w:tc>
        <w:tc>
          <w:tcPr>
            <w:tcW w:w="1701" w:type="dxa"/>
            <w:vMerge/>
            <w:vAlign w:val="center"/>
          </w:tcPr>
          <w:p w:rsidR="00884E2D" w:rsidRPr="00D3719F" w:rsidRDefault="00884E2D" w:rsidP="000325D3">
            <w:pPr>
              <w:jc w:val="center"/>
              <w:rPr>
                <w:sz w:val="20"/>
                <w:szCs w:val="20"/>
              </w:rPr>
            </w:pPr>
          </w:p>
        </w:tc>
        <w:tc>
          <w:tcPr>
            <w:tcW w:w="1559" w:type="dxa"/>
            <w:vMerge/>
            <w:vAlign w:val="center"/>
          </w:tcPr>
          <w:p w:rsidR="00884E2D" w:rsidRPr="002378EF" w:rsidRDefault="00884E2D" w:rsidP="000325D3">
            <w:pPr>
              <w:jc w:val="center"/>
              <w:rPr>
                <w:b/>
                <w:sz w:val="20"/>
                <w:szCs w:val="20"/>
              </w:rPr>
            </w:pPr>
          </w:p>
        </w:tc>
        <w:tc>
          <w:tcPr>
            <w:tcW w:w="1710" w:type="dxa"/>
            <w:vMerge/>
            <w:vAlign w:val="center"/>
          </w:tcPr>
          <w:p w:rsidR="00884E2D" w:rsidRPr="002378EF" w:rsidRDefault="00884E2D" w:rsidP="000325D3">
            <w:pPr>
              <w:jc w:val="center"/>
              <w:rPr>
                <w:b/>
                <w:sz w:val="20"/>
                <w:szCs w:val="20"/>
              </w:rPr>
            </w:pPr>
          </w:p>
        </w:tc>
      </w:tr>
      <w:tr w:rsidR="00884E2D" w:rsidTr="000325D3">
        <w:tc>
          <w:tcPr>
            <w:tcW w:w="1668" w:type="dxa"/>
            <w:vMerge/>
            <w:vAlign w:val="center"/>
          </w:tcPr>
          <w:p w:rsidR="00884E2D" w:rsidRPr="002378EF" w:rsidRDefault="00884E2D" w:rsidP="000325D3">
            <w:pPr>
              <w:rPr>
                <w:sz w:val="20"/>
                <w:szCs w:val="20"/>
              </w:rPr>
            </w:pPr>
          </w:p>
        </w:tc>
        <w:tc>
          <w:tcPr>
            <w:tcW w:w="6095" w:type="dxa"/>
            <w:vAlign w:val="center"/>
          </w:tcPr>
          <w:p w:rsidR="00884E2D" w:rsidRPr="00776A97" w:rsidRDefault="00884E2D" w:rsidP="000325D3">
            <w:pPr>
              <w:rPr>
                <w:sz w:val="20"/>
                <w:szCs w:val="20"/>
              </w:rPr>
            </w:pPr>
            <w:r w:rsidRPr="00776A97">
              <w:rPr>
                <w:sz w:val="20"/>
                <w:szCs w:val="20"/>
              </w:rPr>
              <w:t>El docente seleccionará previamente lecturas cortas y las distribuirá a cada equipo. Cada equipo antes de leer la lectura que les correspondió elaborará su Cofre del Tesoro Perdido, donde depositarán sus lecturas. Al azar tomarán una de las lecturas para compartirla en voz alta al grupo</w:t>
            </w:r>
          </w:p>
        </w:tc>
        <w:tc>
          <w:tcPr>
            <w:tcW w:w="1701" w:type="dxa"/>
            <w:vAlign w:val="center"/>
          </w:tcPr>
          <w:p w:rsidR="00884E2D" w:rsidRPr="00D3719F" w:rsidRDefault="00884E2D" w:rsidP="000325D3">
            <w:pPr>
              <w:jc w:val="center"/>
              <w:rPr>
                <w:sz w:val="20"/>
                <w:szCs w:val="20"/>
              </w:rPr>
            </w:pPr>
            <w:r>
              <w:rPr>
                <w:sz w:val="20"/>
                <w:szCs w:val="20"/>
              </w:rPr>
              <w:t>120 minutos</w:t>
            </w:r>
          </w:p>
        </w:tc>
        <w:tc>
          <w:tcPr>
            <w:tcW w:w="1701" w:type="dxa"/>
            <w:vMerge/>
            <w:vAlign w:val="center"/>
          </w:tcPr>
          <w:p w:rsidR="00884E2D" w:rsidRPr="002378EF" w:rsidRDefault="00884E2D" w:rsidP="000325D3">
            <w:pPr>
              <w:jc w:val="center"/>
              <w:rPr>
                <w:b/>
                <w:sz w:val="20"/>
                <w:szCs w:val="20"/>
              </w:rPr>
            </w:pPr>
          </w:p>
        </w:tc>
        <w:tc>
          <w:tcPr>
            <w:tcW w:w="1843" w:type="dxa"/>
            <w:vMerge/>
            <w:vAlign w:val="center"/>
          </w:tcPr>
          <w:p w:rsidR="00884E2D" w:rsidRPr="002378EF" w:rsidRDefault="00884E2D" w:rsidP="000325D3">
            <w:pPr>
              <w:jc w:val="center"/>
              <w:rPr>
                <w:b/>
                <w:sz w:val="20"/>
                <w:szCs w:val="20"/>
              </w:rPr>
            </w:pPr>
          </w:p>
        </w:tc>
        <w:tc>
          <w:tcPr>
            <w:tcW w:w="1701" w:type="dxa"/>
            <w:vMerge/>
            <w:vAlign w:val="center"/>
          </w:tcPr>
          <w:p w:rsidR="00884E2D" w:rsidRPr="002378EF" w:rsidRDefault="00884E2D" w:rsidP="000325D3">
            <w:pPr>
              <w:jc w:val="center"/>
              <w:rPr>
                <w:b/>
                <w:sz w:val="20"/>
                <w:szCs w:val="20"/>
              </w:rPr>
            </w:pPr>
          </w:p>
        </w:tc>
        <w:tc>
          <w:tcPr>
            <w:tcW w:w="1559" w:type="dxa"/>
            <w:vMerge/>
            <w:vAlign w:val="center"/>
          </w:tcPr>
          <w:p w:rsidR="00884E2D" w:rsidRPr="002378EF" w:rsidRDefault="00884E2D" w:rsidP="000325D3">
            <w:pPr>
              <w:jc w:val="center"/>
              <w:rPr>
                <w:b/>
                <w:sz w:val="20"/>
                <w:szCs w:val="20"/>
              </w:rPr>
            </w:pPr>
          </w:p>
        </w:tc>
        <w:tc>
          <w:tcPr>
            <w:tcW w:w="1710" w:type="dxa"/>
            <w:vMerge/>
            <w:vAlign w:val="center"/>
          </w:tcPr>
          <w:p w:rsidR="00884E2D" w:rsidRPr="002378EF" w:rsidRDefault="00884E2D" w:rsidP="000325D3">
            <w:pPr>
              <w:jc w:val="center"/>
              <w:rPr>
                <w:b/>
                <w:sz w:val="20"/>
                <w:szCs w:val="20"/>
              </w:rPr>
            </w:pPr>
          </w:p>
        </w:tc>
      </w:tr>
      <w:tr w:rsidR="00884E2D" w:rsidTr="000325D3">
        <w:tc>
          <w:tcPr>
            <w:tcW w:w="1668" w:type="dxa"/>
            <w:vMerge/>
            <w:vAlign w:val="center"/>
          </w:tcPr>
          <w:p w:rsidR="00884E2D" w:rsidRPr="002378EF" w:rsidRDefault="00884E2D" w:rsidP="000325D3">
            <w:pPr>
              <w:rPr>
                <w:sz w:val="20"/>
                <w:szCs w:val="20"/>
              </w:rPr>
            </w:pPr>
          </w:p>
        </w:tc>
        <w:tc>
          <w:tcPr>
            <w:tcW w:w="6095" w:type="dxa"/>
            <w:vAlign w:val="center"/>
          </w:tcPr>
          <w:p w:rsidR="00884E2D" w:rsidRPr="002378EF" w:rsidRDefault="00884E2D" w:rsidP="000325D3">
            <w:pPr>
              <w:rPr>
                <w:sz w:val="20"/>
                <w:szCs w:val="20"/>
              </w:rPr>
            </w:pPr>
            <w:r w:rsidRPr="00776A97">
              <w:rPr>
                <w:sz w:val="20"/>
                <w:szCs w:val="20"/>
              </w:rPr>
              <w:t xml:space="preserve">Una de las variantes podrá ser que cada equipo se ponga un nombre para el juego, otra que preparen vestuario o el escenario sobre el tema </w:t>
            </w:r>
            <w:r w:rsidRPr="00776A97">
              <w:rPr>
                <w:b/>
                <w:i/>
                <w:sz w:val="20"/>
                <w:szCs w:val="20"/>
              </w:rPr>
              <w:t>“El Tesoro Perdido”</w:t>
            </w:r>
          </w:p>
        </w:tc>
        <w:tc>
          <w:tcPr>
            <w:tcW w:w="1701" w:type="dxa"/>
            <w:vAlign w:val="center"/>
          </w:tcPr>
          <w:p w:rsidR="00884E2D" w:rsidRPr="00D3719F" w:rsidRDefault="00884E2D" w:rsidP="000325D3">
            <w:pPr>
              <w:jc w:val="center"/>
              <w:rPr>
                <w:sz w:val="20"/>
                <w:szCs w:val="20"/>
              </w:rPr>
            </w:pPr>
            <w:r>
              <w:rPr>
                <w:sz w:val="20"/>
                <w:szCs w:val="20"/>
              </w:rPr>
              <w:t>120 minutos</w:t>
            </w:r>
          </w:p>
        </w:tc>
        <w:tc>
          <w:tcPr>
            <w:tcW w:w="1701" w:type="dxa"/>
            <w:vMerge/>
            <w:vAlign w:val="center"/>
          </w:tcPr>
          <w:p w:rsidR="00884E2D" w:rsidRPr="002378EF" w:rsidRDefault="00884E2D" w:rsidP="000325D3">
            <w:pPr>
              <w:jc w:val="center"/>
              <w:rPr>
                <w:b/>
                <w:sz w:val="20"/>
                <w:szCs w:val="20"/>
              </w:rPr>
            </w:pPr>
          </w:p>
        </w:tc>
        <w:tc>
          <w:tcPr>
            <w:tcW w:w="1843" w:type="dxa"/>
            <w:vMerge/>
            <w:vAlign w:val="center"/>
          </w:tcPr>
          <w:p w:rsidR="00884E2D" w:rsidRPr="002378EF" w:rsidRDefault="00884E2D" w:rsidP="000325D3">
            <w:pPr>
              <w:jc w:val="center"/>
              <w:rPr>
                <w:b/>
                <w:sz w:val="20"/>
                <w:szCs w:val="20"/>
              </w:rPr>
            </w:pPr>
          </w:p>
        </w:tc>
        <w:tc>
          <w:tcPr>
            <w:tcW w:w="1701" w:type="dxa"/>
            <w:vMerge/>
            <w:vAlign w:val="center"/>
          </w:tcPr>
          <w:p w:rsidR="00884E2D" w:rsidRPr="002378EF" w:rsidRDefault="00884E2D" w:rsidP="000325D3">
            <w:pPr>
              <w:jc w:val="center"/>
              <w:rPr>
                <w:b/>
                <w:sz w:val="20"/>
                <w:szCs w:val="20"/>
              </w:rPr>
            </w:pPr>
          </w:p>
        </w:tc>
        <w:tc>
          <w:tcPr>
            <w:tcW w:w="1559" w:type="dxa"/>
            <w:vMerge/>
            <w:vAlign w:val="center"/>
          </w:tcPr>
          <w:p w:rsidR="00884E2D" w:rsidRPr="002378EF" w:rsidRDefault="00884E2D" w:rsidP="000325D3">
            <w:pPr>
              <w:jc w:val="center"/>
              <w:rPr>
                <w:b/>
                <w:sz w:val="20"/>
                <w:szCs w:val="20"/>
              </w:rPr>
            </w:pPr>
          </w:p>
        </w:tc>
        <w:tc>
          <w:tcPr>
            <w:tcW w:w="1710" w:type="dxa"/>
            <w:vMerge/>
            <w:vAlign w:val="center"/>
          </w:tcPr>
          <w:p w:rsidR="00884E2D" w:rsidRPr="002378EF" w:rsidRDefault="00884E2D" w:rsidP="000325D3">
            <w:pPr>
              <w:jc w:val="center"/>
              <w:rPr>
                <w:b/>
                <w:sz w:val="20"/>
                <w:szCs w:val="20"/>
              </w:rPr>
            </w:pPr>
          </w:p>
        </w:tc>
      </w:tr>
    </w:tbl>
    <w:p w:rsidR="00884E2D" w:rsidRPr="004C12EA" w:rsidRDefault="00884E2D" w:rsidP="00884E2D"/>
    <w:p w:rsidR="00884E2D" w:rsidRPr="00884E2D" w:rsidRDefault="00884E2D" w:rsidP="00884E2D">
      <w:pPr>
        <w:spacing w:after="0"/>
        <w:rPr>
          <w:b/>
          <w:sz w:val="24"/>
          <w:szCs w:val="24"/>
        </w:rPr>
      </w:pPr>
      <w:r w:rsidRPr="00884E2D">
        <w:rPr>
          <w:b/>
          <w:sz w:val="24"/>
          <w:szCs w:val="24"/>
        </w:rPr>
        <w:t>BIBILIOGRAFIA</w:t>
      </w:r>
    </w:p>
    <w:p w:rsidR="00884E2D" w:rsidRPr="00884E2D" w:rsidRDefault="00884E2D" w:rsidP="00884E2D">
      <w:pPr>
        <w:spacing w:after="0"/>
        <w:rPr>
          <w:sz w:val="24"/>
          <w:szCs w:val="24"/>
        </w:rPr>
      </w:pPr>
      <w:r w:rsidRPr="00884E2D">
        <w:rPr>
          <w:sz w:val="24"/>
          <w:szCs w:val="24"/>
        </w:rPr>
        <w:t xml:space="preserve">Normas y Procedimiento para evaluar el Factor de Actividades </w:t>
      </w:r>
      <w:proofErr w:type="spellStart"/>
      <w:r w:rsidRPr="00884E2D">
        <w:rPr>
          <w:sz w:val="24"/>
          <w:szCs w:val="24"/>
        </w:rPr>
        <w:t>Cocurriculares</w:t>
      </w:r>
      <w:proofErr w:type="spellEnd"/>
      <w:r w:rsidRPr="00884E2D">
        <w:rPr>
          <w:sz w:val="24"/>
          <w:szCs w:val="24"/>
        </w:rPr>
        <w:t xml:space="preserve">. </w:t>
      </w:r>
      <w:r>
        <w:rPr>
          <w:sz w:val="24"/>
          <w:szCs w:val="24"/>
        </w:rPr>
        <w:t>2011.</w:t>
      </w:r>
    </w:p>
    <w:p w:rsidR="00884E2D" w:rsidRPr="00884E2D" w:rsidRDefault="00884E2D" w:rsidP="00884E2D">
      <w:pPr>
        <w:spacing w:after="0"/>
        <w:rPr>
          <w:sz w:val="24"/>
          <w:szCs w:val="24"/>
        </w:rPr>
      </w:pPr>
      <w:r w:rsidRPr="00884E2D">
        <w:rPr>
          <w:sz w:val="24"/>
          <w:szCs w:val="24"/>
        </w:rPr>
        <w:t>Programa de Estudio Español 1º, 2º y 3º grado RIEB 2011.</w:t>
      </w:r>
    </w:p>
    <w:p w:rsidR="00884E2D" w:rsidRPr="00884E2D" w:rsidRDefault="00884E2D" w:rsidP="00884E2D">
      <w:pPr>
        <w:spacing w:after="0"/>
        <w:rPr>
          <w:sz w:val="24"/>
          <w:szCs w:val="24"/>
        </w:rPr>
      </w:pPr>
      <w:r w:rsidRPr="00884E2D">
        <w:rPr>
          <w:sz w:val="24"/>
          <w:szCs w:val="24"/>
        </w:rPr>
        <w:t>Plan de Estudios RIEB 2011.</w:t>
      </w:r>
    </w:p>
    <w:p w:rsidR="00884E2D" w:rsidRPr="00884E2D" w:rsidRDefault="00884E2D" w:rsidP="00884E2D">
      <w:pPr>
        <w:spacing w:after="0"/>
        <w:rPr>
          <w:sz w:val="24"/>
          <w:szCs w:val="24"/>
        </w:rPr>
      </w:pPr>
      <w:r w:rsidRPr="00884E2D">
        <w:rPr>
          <w:sz w:val="24"/>
          <w:szCs w:val="24"/>
        </w:rPr>
        <w:t>Acuerdo 592 Por el que se establece la articulación de la Educación Básica. 2011.</w:t>
      </w:r>
    </w:p>
    <w:sectPr w:rsidR="00884E2D" w:rsidRPr="00884E2D" w:rsidSect="00EF4AA5">
      <w:headerReference w:type="default" r:id="rId7"/>
      <w:footerReference w:type="default" r:id="rId8"/>
      <w:pgSz w:w="19278" w:h="12242" w:orient="landscape" w:code="5"/>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A7E" w:rsidRDefault="00466A7E" w:rsidP="00EF4AA5">
      <w:pPr>
        <w:spacing w:after="0" w:line="240" w:lineRule="auto"/>
      </w:pPr>
      <w:r>
        <w:separator/>
      </w:r>
    </w:p>
  </w:endnote>
  <w:endnote w:type="continuationSeparator" w:id="0">
    <w:p w:rsidR="00466A7E" w:rsidRDefault="00466A7E" w:rsidP="00EF4A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98339"/>
      <w:docPartObj>
        <w:docPartGallery w:val="Page Numbers (Bottom of Page)"/>
        <w:docPartUnique/>
      </w:docPartObj>
    </w:sdtPr>
    <w:sdtContent>
      <w:p w:rsidR="00CD7AAB" w:rsidRDefault="00CD7AAB" w:rsidP="00EF4AA5">
        <w:pPr>
          <w:pStyle w:val="Piedepgina"/>
          <w:jc w:val="right"/>
        </w:pPr>
        <w:r w:rsidRPr="00EF4AA5">
          <w:rPr>
            <w:b/>
            <w:sz w:val="20"/>
            <w:szCs w:val="20"/>
          </w:rPr>
          <w:t>Octubre de 2011</w:t>
        </w:r>
      </w:p>
      <w:p w:rsidR="00CD7AAB" w:rsidRDefault="00F22B0B">
        <w:pPr>
          <w:pStyle w:val="Piedepgina"/>
          <w:jc w:val="center"/>
        </w:pPr>
        <w:r w:rsidRPr="00EF4AA5">
          <w:rPr>
            <w:b/>
            <w:sz w:val="24"/>
            <w:szCs w:val="24"/>
          </w:rPr>
          <w:fldChar w:fldCharType="begin"/>
        </w:r>
        <w:r w:rsidR="00CD7AAB" w:rsidRPr="00EF4AA5">
          <w:rPr>
            <w:b/>
            <w:sz w:val="24"/>
            <w:szCs w:val="24"/>
          </w:rPr>
          <w:instrText xml:space="preserve"> PAGE   \* MERGEFORMAT </w:instrText>
        </w:r>
        <w:r w:rsidRPr="00EF4AA5">
          <w:rPr>
            <w:b/>
            <w:sz w:val="24"/>
            <w:szCs w:val="24"/>
          </w:rPr>
          <w:fldChar w:fldCharType="separate"/>
        </w:r>
        <w:r w:rsidR="000E68EC">
          <w:rPr>
            <w:b/>
            <w:noProof/>
            <w:sz w:val="24"/>
            <w:szCs w:val="24"/>
          </w:rPr>
          <w:t>2</w:t>
        </w:r>
        <w:r w:rsidRPr="00EF4AA5">
          <w:rPr>
            <w:b/>
            <w:sz w:val="24"/>
            <w:szCs w:val="24"/>
          </w:rPr>
          <w:fldChar w:fldCharType="end"/>
        </w:r>
      </w:p>
    </w:sdtContent>
  </w:sdt>
  <w:p w:rsidR="00CD7AAB" w:rsidRDefault="00CD7AA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A7E" w:rsidRDefault="00466A7E" w:rsidP="00EF4AA5">
      <w:pPr>
        <w:spacing w:after="0" w:line="240" w:lineRule="auto"/>
      </w:pPr>
      <w:r>
        <w:separator/>
      </w:r>
    </w:p>
  </w:footnote>
  <w:footnote w:type="continuationSeparator" w:id="0">
    <w:p w:rsidR="00466A7E" w:rsidRDefault="00466A7E" w:rsidP="00EF4A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AAB" w:rsidRDefault="00CD7AAB" w:rsidP="00EF4AA5">
    <w:pPr>
      <w:pStyle w:val="Encabezado"/>
      <w:jc w:val="center"/>
      <w:rPr>
        <w:b/>
        <w:sz w:val="20"/>
        <w:szCs w:val="20"/>
      </w:rPr>
    </w:pPr>
    <w:r>
      <w:rPr>
        <w:b/>
        <w:noProof/>
        <w:sz w:val="20"/>
        <w:szCs w:val="20"/>
        <w:lang w:eastAsia="es-MX"/>
      </w:rPr>
      <w:drawing>
        <wp:anchor distT="0" distB="0" distL="114300" distR="114300" simplePos="0" relativeHeight="251659264" behindDoc="0" locked="0" layoutInCell="1" allowOverlap="1">
          <wp:simplePos x="0" y="0"/>
          <wp:positionH relativeFrom="column">
            <wp:posOffset>-55378</wp:posOffset>
          </wp:positionH>
          <wp:positionV relativeFrom="paragraph">
            <wp:posOffset>60148</wp:posOffset>
          </wp:positionV>
          <wp:extent cx="1469508" cy="467832"/>
          <wp:effectExtent l="19050" t="0" r="0" b="0"/>
          <wp:wrapNone/>
          <wp:docPr id="1" name="Imagen 1" descr="http://www.snte.org.mx/pics/pages/plantilla_v2_base/logo_snte.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snte.org.mx/pics/pages/plantilla_v2_base/logo_snte.gif">
                    <a:hlinkClick r:id="rId1"/>
                  </pic:cNvPr>
                  <pic:cNvPicPr>
                    <a:picLocks noChangeAspect="1" noChangeArrowheads="1"/>
                  </pic:cNvPicPr>
                </pic:nvPicPr>
                <pic:blipFill>
                  <a:blip r:embed="rId2"/>
                  <a:srcRect/>
                  <a:stretch>
                    <a:fillRect/>
                  </a:stretch>
                </pic:blipFill>
                <pic:spPr bwMode="auto">
                  <a:xfrm>
                    <a:off x="0" y="0"/>
                    <a:ext cx="1469508" cy="467832"/>
                  </a:xfrm>
                  <a:prstGeom prst="rect">
                    <a:avLst/>
                  </a:prstGeom>
                  <a:noFill/>
                  <a:ln w="9525">
                    <a:noFill/>
                    <a:miter lim="800000"/>
                    <a:headEnd/>
                    <a:tailEnd/>
                  </a:ln>
                </pic:spPr>
              </pic:pic>
            </a:graphicData>
          </a:graphic>
        </wp:anchor>
      </w:drawing>
    </w:r>
    <w:r w:rsidR="00F22B0B">
      <w:rPr>
        <w:b/>
        <w:noProof/>
        <w:sz w:val="20"/>
        <w:szCs w:val="20"/>
        <w:lang w:eastAsia="es-MX"/>
      </w:rPr>
      <w:pict>
        <v:shapetype id="_x0000_t202" coordsize="21600,21600" o:spt="202" path="m,l,21600r21600,l21600,xe">
          <v:stroke joinstyle="miter"/>
          <v:path gradientshapeok="t" o:connecttype="rect"/>
        </v:shapetype>
        <v:shape id="_x0000_s2049" type="#_x0000_t202" style="position:absolute;left:0;text-align:left;margin-left:727.9pt;margin-top:10.1pt;width:162.85pt;height:24pt;z-index:251660288;mso-position-horizontal-relative:text;mso-position-vertical-relative:text;mso-width-relative:margin;mso-height-relative:margin">
          <v:textbox style="mso-next-textbox:#_x0000_s2049">
            <w:txbxContent>
              <w:p w:rsidR="00CD7AAB" w:rsidRPr="000E4528" w:rsidRDefault="00CD7AAB" w:rsidP="00EF4AA5">
                <w:pPr>
                  <w:jc w:val="center"/>
                  <w:rPr>
                    <w:rFonts w:ascii="Arial Black" w:hAnsi="Arial Black"/>
                    <w:b/>
                  </w:rPr>
                </w:pPr>
                <w:r>
                  <w:rPr>
                    <w:rFonts w:ascii="Arial Black" w:hAnsi="Arial Black"/>
                    <w:b/>
                  </w:rPr>
                  <w:t>1er. B</w:t>
                </w:r>
                <w:r w:rsidRPr="000E4528">
                  <w:rPr>
                    <w:rFonts w:ascii="Arial Black" w:hAnsi="Arial Black"/>
                    <w:b/>
                  </w:rPr>
                  <w:t>imestre</w:t>
                </w:r>
              </w:p>
            </w:txbxContent>
          </v:textbox>
        </v:shape>
      </w:pict>
    </w:r>
    <w:r>
      <w:rPr>
        <w:b/>
        <w:sz w:val="20"/>
        <w:szCs w:val="20"/>
      </w:rPr>
      <w:t>Carrera Magisterial</w:t>
    </w:r>
  </w:p>
  <w:p w:rsidR="00CD7AAB" w:rsidRDefault="00CD7AAB" w:rsidP="00EF4AA5">
    <w:pPr>
      <w:pStyle w:val="Encabezado"/>
      <w:jc w:val="center"/>
      <w:rPr>
        <w:b/>
        <w:sz w:val="20"/>
        <w:szCs w:val="20"/>
      </w:rPr>
    </w:pPr>
    <w:r>
      <w:rPr>
        <w:b/>
        <w:sz w:val="20"/>
        <w:szCs w:val="20"/>
      </w:rPr>
      <w:t xml:space="preserve">Factor Actividades </w:t>
    </w:r>
    <w:proofErr w:type="spellStart"/>
    <w:r>
      <w:rPr>
        <w:b/>
        <w:sz w:val="20"/>
        <w:szCs w:val="20"/>
      </w:rPr>
      <w:t>Cocurriculares</w:t>
    </w:r>
    <w:proofErr w:type="spellEnd"/>
  </w:p>
  <w:p w:rsidR="00CD7AAB" w:rsidRDefault="00CD7AAB" w:rsidP="00EF4AA5">
    <w:pPr>
      <w:pStyle w:val="Encabezado"/>
      <w:jc w:val="center"/>
      <w:rPr>
        <w:b/>
        <w:sz w:val="20"/>
        <w:szCs w:val="20"/>
      </w:rPr>
    </w:pPr>
    <w:r>
      <w:rPr>
        <w:b/>
        <w:sz w:val="20"/>
        <w:szCs w:val="20"/>
      </w:rPr>
      <w:t>Plan Anual de Trabajo de Carrera Magisterial</w:t>
    </w:r>
  </w:p>
  <w:p w:rsidR="00CD7AAB" w:rsidRPr="00EF4AA5" w:rsidRDefault="00CD7AAB" w:rsidP="00EF4AA5">
    <w:pPr>
      <w:pStyle w:val="Encabezado"/>
      <w:jc w:val="center"/>
      <w:rPr>
        <w:b/>
        <w:smallCaps/>
        <w:sz w:val="28"/>
        <w:szCs w:val="28"/>
      </w:rPr>
    </w:pPr>
    <w:r>
      <w:rPr>
        <w:b/>
        <w:smallCaps/>
        <w:sz w:val="28"/>
        <w:szCs w:val="28"/>
      </w:rPr>
      <w:t>Escribiendo, mejor nos entendemos.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36B"/>
    <w:multiLevelType w:val="hybridMultilevel"/>
    <w:tmpl w:val="AE5213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46F3BB2"/>
    <w:multiLevelType w:val="hybridMultilevel"/>
    <w:tmpl w:val="C74E923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BFE443F"/>
    <w:multiLevelType w:val="hybridMultilevel"/>
    <w:tmpl w:val="AF668C0A"/>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0E9936BA"/>
    <w:multiLevelType w:val="hybridMultilevel"/>
    <w:tmpl w:val="55A87282"/>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nsid w:val="2810272D"/>
    <w:multiLevelType w:val="hybridMultilevel"/>
    <w:tmpl w:val="4E7AF6AE"/>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nsid w:val="332C4A46"/>
    <w:multiLevelType w:val="hybridMultilevel"/>
    <w:tmpl w:val="53962F8E"/>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nsid w:val="352102CC"/>
    <w:multiLevelType w:val="hybridMultilevel"/>
    <w:tmpl w:val="F91EB87A"/>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nsid w:val="395C420C"/>
    <w:multiLevelType w:val="hybridMultilevel"/>
    <w:tmpl w:val="151E83E2"/>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nsid w:val="40E71F86"/>
    <w:multiLevelType w:val="hybridMultilevel"/>
    <w:tmpl w:val="3FF05D4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AEF70C8"/>
    <w:multiLevelType w:val="hybridMultilevel"/>
    <w:tmpl w:val="0468576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D6A1DA4"/>
    <w:multiLevelType w:val="hybridMultilevel"/>
    <w:tmpl w:val="A31CD7E8"/>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nsid w:val="4E3930BE"/>
    <w:multiLevelType w:val="hybridMultilevel"/>
    <w:tmpl w:val="448033D0"/>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nsid w:val="5CFE554A"/>
    <w:multiLevelType w:val="hybridMultilevel"/>
    <w:tmpl w:val="71984946"/>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nsid w:val="6C665D2F"/>
    <w:multiLevelType w:val="hybridMultilevel"/>
    <w:tmpl w:val="3918DC8E"/>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nsid w:val="79FD3C3C"/>
    <w:multiLevelType w:val="hybridMultilevel"/>
    <w:tmpl w:val="FEAA63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14"/>
  </w:num>
  <w:num w:numId="5">
    <w:abstractNumId w:val="8"/>
  </w:num>
  <w:num w:numId="6">
    <w:abstractNumId w:val="3"/>
  </w:num>
  <w:num w:numId="7">
    <w:abstractNumId w:val="7"/>
  </w:num>
  <w:num w:numId="8">
    <w:abstractNumId w:val="5"/>
  </w:num>
  <w:num w:numId="9">
    <w:abstractNumId w:val="11"/>
  </w:num>
  <w:num w:numId="10">
    <w:abstractNumId w:val="13"/>
  </w:num>
  <w:num w:numId="11">
    <w:abstractNumId w:val="6"/>
  </w:num>
  <w:num w:numId="12">
    <w:abstractNumId w:val="10"/>
  </w:num>
  <w:num w:numId="13">
    <w:abstractNumId w:val="2"/>
  </w:num>
  <w:num w:numId="14">
    <w:abstractNumId w:val="1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EF4AA5"/>
    <w:rsid w:val="00060B29"/>
    <w:rsid w:val="000E68EC"/>
    <w:rsid w:val="001C1C10"/>
    <w:rsid w:val="001F5FA5"/>
    <w:rsid w:val="002378EF"/>
    <w:rsid w:val="003E0672"/>
    <w:rsid w:val="00466A7E"/>
    <w:rsid w:val="004C12EA"/>
    <w:rsid w:val="005C5EB0"/>
    <w:rsid w:val="00640378"/>
    <w:rsid w:val="00705377"/>
    <w:rsid w:val="00751CD2"/>
    <w:rsid w:val="007D4832"/>
    <w:rsid w:val="00804853"/>
    <w:rsid w:val="00884E2D"/>
    <w:rsid w:val="008B3E30"/>
    <w:rsid w:val="00930D4E"/>
    <w:rsid w:val="009959EE"/>
    <w:rsid w:val="00CD7AAB"/>
    <w:rsid w:val="00D3719F"/>
    <w:rsid w:val="00EF4AA5"/>
    <w:rsid w:val="00F22B0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37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F4A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F4AA5"/>
  </w:style>
  <w:style w:type="paragraph" w:styleId="Piedepgina">
    <w:name w:val="footer"/>
    <w:basedOn w:val="Normal"/>
    <w:link w:val="PiedepginaCar"/>
    <w:uiPriority w:val="99"/>
    <w:unhideWhenUsed/>
    <w:rsid w:val="00EF4A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F4AA5"/>
  </w:style>
  <w:style w:type="table" w:styleId="Tablaconcuadrcula">
    <w:name w:val="Table Grid"/>
    <w:basedOn w:val="Tablanormal"/>
    <w:uiPriority w:val="59"/>
    <w:rsid w:val="00EF4A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4C12E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http://www.snte.org.mx/?P=snt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908</Words>
  <Characters>4995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 I. Ochoa</dc:creator>
  <cp:lastModifiedBy>Graciela I. Ochoa</cp:lastModifiedBy>
  <cp:revision>7</cp:revision>
  <cp:lastPrinted>2011-10-04T16:08:00Z</cp:lastPrinted>
  <dcterms:created xsi:type="dcterms:W3CDTF">2011-10-03T19:17:00Z</dcterms:created>
  <dcterms:modified xsi:type="dcterms:W3CDTF">2011-10-04T16:08:00Z</dcterms:modified>
</cp:coreProperties>
</file>